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371E" w:rsidRDefault="0054371E" w:rsidP="009451F4">
      <w:pPr>
        <w:keepNext/>
        <w:keepLines/>
        <w:spacing w:after="0" w:line="240" w:lineRule="auto"/>
        <w:jc w:val="center"/>
        <w:outlineLvl w:val="6"/>
        <w:rPr>
          <w:rFonts w:ascii="Times New Roman" w:hAnsi="Times New Roman"/>
          <w:b/>
          <w:i/>
          <w:iCs/>
          <w:sz w:val="24"/>
          <w:szCs w:val="24"/>
        </w:rPr>
      </w:pPr>
    </w:p>
    <w:p w:rsidR="0054371E" w:rsidRDefault="0054371E" w:rsidP="009451F4">
      <w:pPr>
        <w:keepNext/>
        <w:keepLines/>
        <w:spacing w:after="0" w:line="240" w:lineRule="auto"/>
        <w:jc w:val="center"/>
        <w:outlineLvl w:val="6"/>
        <w:rPr>
          <w:rFonts w:ascii="Times New Roman" w:hAnsi="Times New Roman"/>
          <w:b/>
          <w:i/>
          <w:iCs/>
          <w:sz w:val="24"/>
          <w:szCs w:val="24"/>
        </w:rPr>
      </w:pPr>
      <w:r w:rsidRPr="009451F4">
        <w:rPr>
          <w:rFonts w:ascii="Times New Roman" w:hAnsi="Times New Roman"/>
          <w:b/>
          <w:i/>
          <w:iCs/>
          <w:sz w:val="24"/>
          <w:szCs w:val="24"/>
        </w:rPr>
        <w:t>ТЕХНИЧЕСКОЕ ЗАДАНИЕ</w:t>
      </w:r>
    </w:p>
    <w:p w:rsidR="0054371E" w:rsidRPr="009451F4" w:rsidRDefault="0054371E" w:rsidP="009451F4">
      <w:pPr>
        <w:keepNext/>
        <w:keepLines/>
        <w:spacing w:after="0" w:line="240" w:lineRule="auto"/>
        <w:jc w:val="center"/>
        <w:outlineLvl w:val="6"/>
        <w:rPr>
          <w:rFonts w:ascii="Times New Roman" w:hAnsi="Times New Roman"/>
          <w:b/>
          <w:i/>
          <w:iCs/>
          <w:sz w:val="24"/>
          <w:szCs w:val="24"/>
        </w:rPr>
      </w:pPr>
    </w:p>
    <w:p w:rsidR="0054371E" w:rsidRPr="00E024D9" w:rsidRDefault="0054371E" w:rsidP="00315E28">
      <w:pPr>
        <w:spacing w:after="0" w:line="240" w:lineRule="auto"/>
        <w:rPr>
          <w:rFonts w:ascii="Times New Roman" w:hAnsi="Times New Roman"/>
        </w:rPr>
      </w:pPr>
      <w:r w:rsidRPr="009451F4">
        <w:rPr>
          <w:rFonts w:ascii="Times New Roman" w:hAnsi="Times New Roman"/>
          <w:b/>
          <w:lang w:eastAsia="ar-SA"/>
        </w:rPr>
        <w:t xml:space="preserve">Предмет договора: </w:t>
      </w:r>
      <w:r w:rsidRPr="00E024D9">
        <w:rPr>
          <w:rFonts w:ascii="Times New Roman" w:hAnsi="Times New Roman"/>
          <w:lang w:eastAsia="ar-SA"/>
        </w:rPr>
        <w:t xml:space="preserve">Поставка </w:t>
      </w:r>
      <w:r>
        <w:rPr>
          <w:rFonts w:ascii="Times New Roman" w:hAnsi="Times New Roman"/>
        </w:rPr>
        <w:t>стоматологического материала</w:t>
      </w:r>
      <w:r w:rsidRPr="00B13E49">
        <w:rPr>
          <w:rFonts w:ascii="Times New Roman" w:hAnsi="Times New Roman"/>
        </w:rPr>
        <w:t xml:space="preserve">  для нужд ООО «Медсервис» в 2018 году</w:t>
      </w:r>
    </w:p>
    <w:p w:rsidR="0054371E" w:rsidRDefault="0054371E" w:rsidP="009451F4">
      <w:pPr>
        <w:tabs>
          <w:tab w:val="left" w:pos="1418"/>
        </w:tabs>
        <w:spacing w:after="0" w:line="240" w:lineRule="auto"/>
        <w:rPr>
          <w:rFonts w:ascii="Times New Roman" w:hAnsi="Times New Roman"/>
          <w:b/>
          <w:bCs/>
          <w:sz w:val="24"/>
          <w:szCs w:val="24"/>
          <w:lang w:eastAsia="ru-RU"/>
        </w:rPr>
      </w:pPr>
      <w:r w:rsidRPr="009451F4">
        <w:rPr>
          <w:rFonts w:ascii="Times New Roman" w:hAnsi="Times New Roman"/>
          <w:b/>
          <w:bCs/>
          <w:sz w:val="24"/>
          <w:szCs w:val="24"/>
          <w:lang w:eastAsia="ru-RU"/>
        </w:rPr>
        <w:t>Объем и характеристики поставляемого товара:</w:t>
      </w:r>
    </w:p>
    <w:p w:rsidR="0054371E" w:rsidRPr="009B554F" w:rsidRDefault="0054371E" w:rsidP="0037381C">
      <w:pPr>
        <w:spacing w:after="0" w:line="240" w:lineRule="auto"/>
        <w:rPr>
          <w:rFonts w:ascii="Times New Roman" w:hAnsi="Times New Roman"/>
          <w:b/>
          <w:sz w:val="24"/>
          <w:szCs w:val="24"/>
          <w:u w:val="single"/>
        </w:rPr>
      </w:pPr>
      <w:r w:rsidRPr="009B554F">
        <w:rPr>
          <w:rFonts w:ascii="Times New Roman" w:hAnsi="Times New Roman"/>
          <w:b/>
          <w:sz w:val="24"/>
          <w:szCs w:val="24"/>
          <w:u w:val="single"/>
        </w:rPr>
        <w:t>Общие требования к поставляемому Товару:</w:t>
      </w:r>
    </w:p>
    <w:p w:rsidR="0054371E" w:rsidRPr="009B554F" w:rsidRDefault="0054371E" w:rsidP="0037381C">
      <w:pPr>
        <w:spacing w:after="0" w:line="240" w:lineRule="auto"/>
        <w:jc w:val="both"/>
        <w:rPr>
          <w:rFonts w:ascii="Times New Roman" w:hAnsi="Times New Roman"/>
          <w:sz w:val="24"/>
          <w:szCs w:val="24"/>
        </w:rPr>
      </w:pPr>
      <w:r w:rsidRPr="009B554F">
        <w:rPr>
          <w:rFonts w:ascii="Times New Roman" w:hAnsi="Times New Roman"/>
          <w:sz w:val="24"/>
          <w:szCs w:val="24"/>
        </w:rPr>
        <w:t>1) При поставке Товар должен сопровождаться документами производителя с указанием существенных технических характеристик продукции, сроков годности. Все документы должны быть оформлены на русском языке или с переводом на русский язык.</w:t>
      </w:r>
    </w:p>
    <w:p w:rsidR="0054371E" w:rsidRPr="009B554F" w:rsidRDefault="0054371E" w:rsidP="0037381C">
      <w:pPr>
        <w:spacing w:after="0" w:line="240" w:lineRule="auto"/>
        <w:jc w:val="both"/>
        <w:rPr>
          <w:rFonts w:ascii="Times New Roman" w:hAnsi="Times New Roman"/>
          <w:sz w:val="24"/>
          <w:szCs w:val="24"/>
        </w:rPr>
      </w:pPr>
      <w:r w:rsidRPr="009B554F">
        <w:rPr>
          <w:rFonts w:ascii="Times New Roman" w:hAnsi="Times New Roman"/>
          <w:sz w:val="24"/>
          <w:szCs w:val="24"/>
        </w:rPr>
        <w:t>2) В комплект поставки должны входить все необходимые материалы, комплектующие и принадлежности в соответствии с ее функциональным назначением и требованиями технического задания.</w:t>
      </w:r>
    </w:p>
    <w:p w:rsidR="0054371E" w:rsidRPr="009B554F" w:rsidRDefault="0054371E" w:rsidP="0037381C">
      <w:pPr>
        <w:spacing w:after="0" w:line="240" w:lineRule="auto"/>
        <w:jc w:val="both"/>
        <w:rPr>
          <w:rFonts w:ascii="Times New Roman" w:hAnsi="Times New Roman"/>
          <w:sz w:val="24"/>
          <w:szCs w:val="24"/>
        </w:rPr>
      </w:pPr>
      <w:r w:rsidRPr="009B554F">
        <w:rPr>
          <w:rFonts w:ascii="Times New Roman" w:hAnsi="Times New Roman"/>
          <w:sz w:val="24"/>
          <w:szCs w:val="24"/>
        </w:rPr>
        <w:t>3) Товар должен быть новым, ранее не использован</w:t>
      </w:r>
      <w:r>
        <w:rPr>
          <w:rFonts w:ascii="Times New Roman" w:hAnsi="Times New Roman"/>
          <w:sz w:val="24"/>
          <w:szCs w:val="24"/>
        </w:rPr>
        <w:t>ным.</w:t>
      </w:r>
    </w:p>
    <w:p w:rsidR="0054371E" w:rsidRPr="009B554F" w:rsidRDefault="0054371E" w:rsidP="0037381C">
      <w:pPr>
        <w:spacing w:after="0" w:line="240" w:lineRule="auto"/>
        <w:jc w:val="both"/>
        <w:rPr>
          <w:rFonts w:ascii="Times New Roman" w:hAnsi="Times New Roman"/>
          <w:sz w:val="24"/>
          <w:szCs w:val="24"/>
        </w:rPr>
      </w:pPr>
      <w:r w:rsidRPr="009B554F">
        <w:rPr>
          <w:rFonts w:ascii="Times New Roman" w:hAnsi="Times New Roman"/>
          <w:sz w:val="24"/>
          <w:szCs w:val="24"/>
        </w:rPr>
        <w:t>4) Товар должен быть разрешен к применению на территории Российской Федерации.</w:t>
      </w:r>
    </w:p>
    <w:p w:rsidR="0054371E" w:rsidRPr="009B554F" w:rsidRDefault="0054371E" w:rsidP="0037381C">
      <w:pPr>
        <w:spacing w:after="0" w:line="240" w:lineRule="auto"/>
        <w:jc w:val="both"/>
        <w:rPr>
          <w:rFonts w:ascii="Times New Roman" w:hAnsi="Times New Roman"/>
          <w:sz w:val="24"/>
          <w:szCs w:val="24"/>
        </w:rPr>
      </w:pPr>
      <w:r w:rsidRPr="009B554F">
        <w:rPr>
          <w:rFonts w:ascii="Times New Roman" w:hAnsi="Times New Roman"/>
          <w:sz w:val="24"/>
          <w:szCs w:val="24"/>
        </w:rPr>
        <w:t>5) Срок годности Товара на момент поставки Поставщиком на склад Заказчика должен соответствовать следующим требованиям:</w:t>
      </w:r>
    </w:p>
    <w:p w:rsidR="0054371E" w:rsidRPr="009B554F" w:rsidRDefault="0054371E" w:rsidP="0037381C">
      <w:pPr>
        <w:spacing w:after="0" w:line="240" w:lineRule="auto"/>
        <w:jc w:val="both"/>
        <w:rPr>
          <w:rFonts w:ascii="Times New Roman" w:hAnsi="Times New Roman"/>
          <w:sz w:val="24"/>
          <w:szCs w:val="24"/>
        </w:rPr>
      </w:pPr>
      <w:r w:rsidRPr="009B554F">
        <w:rPr>
          <w:rFonts w:ascii="Times New Roman" w:hAnsi="Times New Roman"/>
          <w:sz w:val="24"/>
          <w:szCs w:val="24"/>
        </w:rPr>
        <w:t>- товар со сроком годности до 6 месяцев (включительно) должны поставляться с остаточным сроком годности  не менее 4 месяцев;</w:t>
      </w:r>
    </w:p>
    <w:p w:rsidR="0054371E" w:rsidRPr="009B554F" w:rsidRDefault="0054371E" w:rsidP="0037381C">
      <w:pPr>
        <w:spacing w:after="0" w:line="240" w:lineRule="auto"/>
        <w:jc w:val="both"/>
        <w:rPr>
          <w:rFonts w:ascii="Times New Roman" w:hAnsi="Times New Roman"/>
          <w:sz w:val="24"/>
          <w:szCs w:val="24"/>
        </w:rPr>
      </w:pPr>
      <w:r w:rsidRPr="009B554F">
        <w:rPr>
          <w:rFonts w:ascii="Times New Roman" w:hAnsi="Times New Roman"/>
          <w:sz w:val="24"/>
          <w:szCs w:val="24"/>
        </w:rPr>
        <w:t xml:space="preserve">- товар со сроком годности до одного года (включительно) должны поставляться с остаточным сроком годности  не менее 9 месяцев; </w:t>
      </w:r>
    </w:p>
    <w:p w:rsidR="0054371E" w:rsidRPr="009B554F" w:rsidRDefault="0054371E" w:rsidP="0037381C">
      <w:pPr>
        <w:spacing w:after="0" w:line="240" w:lineRule="auto"/>
        <w:jc w:val="both"/>
        <w:rPr>
          <w:rFonts w:ascii="Times New Roman" w:hAnsi="Times New Roman"/>
          <w:sz w:val="24"/>
          <w:szCs w:val="24"/>
        </w:rPr>
      </w:pPr>
      <w:r w:rsidRPr="009B554F">
        <w:rPr>
          <w:rFonts w:ascii="Times New Roman" w:hAnsi="Times New Roman"/>
          <w:sz w:val="24"/>
          <w:szCs w:val="24"/>
        </w:rPr>
        <w:t>- товар со сроком годности свыше 1 года до 2 лет (включительно) должны поставляться с остаточным сроком годности не менее 12 месяцев;</w:t>
      </w:r>
    </w:p>
    <w:p w:rsidR="0054371E" w:rsidRPr="009B554F" w:rsidRDefault="0054371E" w:rsidP="0037381C">
      <w:pPr>
        <w:spacing w:after="0" w:line="240" w:lineRule="auto"/>
        <w:jc w:val="both"/>
        <w:rPr>
          <w:rFonts w:ascii="Times New Roman" w:hAnsi="Times New Roman"/>
          <w:sz w:val="24"/>
          <w:szCs w:val="24"/>
        </w:rPr>
      </w:pPr>
      <w:r w:rsidRPr="009B554F">
        <w:rPr>
          <w:rFonts w:ascii="Times New Roman" w:hAnsi="Times New Roman"/>
          <w:sz w:val="24"/>
          <w:szCs w:val="24"/>
        </w:rPr>
        <w:t>- товар со сроком годности свыше 2 лет до 3 лет (включительно) должны поставляться с остаточным сроком годности не менее 18 месяцев.</w:t>
      </w:r>
    </w:p>
    <w:p w:rsidR="0054371E" w:rsidRDefault="0054371E" w:rsidP="0037381C">
      <w:pPr>
        <w:spacing w:after="0" w:line="240" w:lineRule="auto"/>
        <w:jc w:val="both"/>
        <w:rPr>
          <w:rFonts w:ascii="Times New Roman" w:hAnsi="Times New Roman"/>
          <w:sz w:val="24"/>
          <w:szCs w:val="24"/>
          <w:lang w:eastAsia="ru-RU"/>
        </w:rPr>
      </w:pPr>
      <w:r w:rsidRPr="009B554F">
        <w:rPr>
          <w:rFonts w:ascii="Times New Roman" w:hAnsi="Times New Roman"/>
          <w:sz w:val="24"/>
          <w:szCs w:val="24"/>
        </w:rPr>
        <w:t xml:space="preserve">6) </w:t>
      </w:r>
      <w:r w:rsidRPr="009B554F">
        <w:rPr>
          <w:rFonts w:ascii="Times New Roman" w:hAnsi="Times New Roman" w:cs="Calibri"/>
          <w:color w:val="000000"/>
          <w:sz w:val="24"/>
          <w:szCs w:val="24"/>
          <w:lang w:eastAsia="ru-RU"/>
        </w:rPr>
        <w:t xml:space="preserve">Поставка Товара осуществляется собственными силами и средствами Поставщика на склад Покупателя, расположенный по адресу: </w:t>
      </w:r>
      <w:r w:rsidRPr="009B554F">
        <w:rPr>
          <w:rFonts w:ascii="Times New Roman" w:hAnsi="Times New Roman"/>
          <w:sz w:val="24"/>
          <w:szCs w:val="24"/>
          <w:lang w:eastAsia="ru-RU"/>
        </w:rPr>
        <w:t>453264, РБ, г. Салават, ул.Октябрьская, д.35</w:t>
      </w:r>
    </w:p>
    <w:p w:rsidR="0054371E" w:rsidRPr="009B554F" w:rsidRDefault="0054371E" w:rsidP="0037381C">
      <w:pPr>
        <w:spacing w:after="0" w:line="240" w:lineRule="auto"/>
        <w:jc w:val="both"/>
        <w:rPr>
          <w:rFonts w:ascii="Times New Roman" w:hAnsi="Times New Roman"/>
          <w:sz w:val="24"/>
          <w:szCs w:val="24"/>
          <w:lang w:eastAsia="ru-RU"/>
        </w:rPr>
      </w:pPr>
      <w:r w:rsidRPr="0060671E">
        <w:rPr>
          <w:rFonts w:ascii="Times New Roman" w:hAnsi="Times New Roman"/>
          <w:b/>
          <w:sz w:val="24"/>
          <w:szCs w:val="24"/>
          <w:lang w:eastAsia="ru-RU"/>
        </w:rPr>
        <w:t>ОБРАЩАЕМ ВАШЕ ВНИМАНИЕ:</w:t>
      </w:r>
      <w:r w:rsidRPr="00C73898">
        <w:rPr>
          <w:rFonts w:ascii="Times New Roman" w:hAnsi="Times New Roman"/>
          <w:sz w:val="24"/>
          <w:szCs w:val="24"/>
          <w:lang w:eastAsia="ru-RU"/>
        </w:rPr>
        <w:t xml:space="preserve"> Во всех случаях указания Заказчиком в техническом задании торговых марок, наименований производителей, такие указания читать со словами «или эквивалент». Также необходимо  Участникам, </w:t>
      </w:r>
      <w:r>
        <w:rPr>
          <w:rFonts w:ascii="Times New Roman" w:hAnsi="Times New Roman"/>
          <w:sz w:val="24"/>
          <w:szCs w:val="24"/>
          <w:lang w:eastAsia="ru-RU"/>
        </w:rPr>
        <w:t>при подготовке ТЗ указать наименование производителя.</w:t>
      </w:r>
    </w:p>
    <w:p w:rsidR="0054371E" w:rsidRDefault="0054371E" w:rsidP="0037381C">
      <w:pPr>
        <w:spacing w:after="0"/>
        <w:rPr>
          <w:rFonts w:ascii="Times New Roman" w:hAnsi="Times New Roman"/>
          <w:sz w:val="24"/>
          <w:szCs w:val="24"/>
          <w:lang w:eastAsia="ru-RU"/>
        </w:rPr>
      </w:pPr>
      <w:r w:rsidRPr="009B554F">
        <w:rPr>
          <w:rFonts w:ascii="Times New Roman" w:hAnsi="Times New Roman"/>
          <w:sz w:val="24"/>
          <w:szCs w:val="24"/>
          <w:lang w:eastAsia="ru-RU"/>
        </w:rPr>
        <w:t>7) Поставка должна</w:t>
      </w:r>
      <w:r>
        <w:rPr>
          <w:rFonts w:ascii="Times New Roman" w:hAnsi="Times New Roman"/>
          <w:sz w:val="24"/>
          <w:szCs w:val="24"/>
          <w:lang w:eastAsia="ru-RU"/>
        </w:rPr>
        <w:t xml:space="preserve"> быть произведена в течение 2018</w:t>
      </w:r>
      <w:r w:rsidRPr="009B554F">
        <w:rPr>
          <w:rFonts w:ascii="Times New Roman" w:hAnsi="Times New Roman"/>
          <w:sz w:val="24"/>
          <w:szCs w:val="24"/>
          <w:lang w:eastAsia="ru-RU"/>
        </w:rPr>
        <w:t>г.,  конкретные даты поставки будут согласовываться между Заказчиком и Поставщиком дополнительно, за 10 дней до конкретной даты поставки</w:t>
      </w:r>
      <w:r>
        <w:rPr>
          <w:rFonts w:ascii="Times New Roman" w:hAnsi="Times New Roman"/>
          <w:sz w:val="24"/>
          <w:szCs w:val="24"/>
          <w:lang w:eastAsia="ru-RU"/>
        </w:rPr>
        <w:t>.</w:t>
      </w:r>
    </w:p>
    <w:p w:rsidR="0054371E" w:rsidRPr="00B84852" w:rsidRDefault="0054371E" w:rsidP="0060671E">
      <w:pPr>
        <w:spacing w:after="0"/>
      </w:pPr>
      <w:r w:rsidRPr="00B84852">
        <w:rPr>
          <w:rFonts w:ascii="Times New Roman" w:hAnsi="Times New Roman"/>
          <w:b/>
        </w:rPr>
        <w:t xml:space="preserve">Предмет договора: </w:t>
      </w:r>
      <w:r>
        <w:rPr>
          <w:rFonts w:ascii="Times New Roman" w:hAnsi="Times New Roman"/>
          <w:b/>
        </w:rPr>
        <w:t xml:space="preserve">Лот№1 </w:t>
      </w:r>
      <w:r w:rsidRPr="00B84852">
        <w:rPr>
          <w:rFonts w:ascii="Times New Roman" w:hAnsi="Times New Roman"/>
        </w:rPr>
        <w:t xml:space="preserve">Поставка </w:t>
      </w:r>
      <w:r w:rsidRPr="0060671E">
        <w:rPr>
          <w:rFonts w:ascii="Times New Roman" w:hAnsi="Times New Roman"/>
        </w:rPr>
        <w:t>стоматологического материала  для</w:t>
      </w:r>
      <w:r>
        <w:rPr>
          <w:rFonts w:ascii="Times New Roman" w:hAnsi="Times New Roman"/>
        </w:rPr>
        <w:t xml:space="preserve"> оборудования </w:t>
      </w:r>
      <w:r w:rsidRPr="0060671E">
        <w:rPr>
          <w:rFonts w:ascii="Times New Roman" w:hAnsi="Times New Roman"/>
        </w:rPr>
        <w:t xml:space="preserve"> </w:t>
      </w:r>
    </w:p>
    <w:p w:rsidR="0054371E" w:rsidRDefault="0054371E" w:rsidP="0060671E">
      <w:pPr>
        <w:spacing w:after="0"/>
        <w:rPr>
          <w:rFonts w:ascii="Times New Roman" w:hAnsi="Times New Roman"/>
          <w:b/>
          <w:bCs/>
          <w:lang w:eastAsia="ru-RU"/>
        </w:rPr>
      </w:pPr>
      <w:r w:rsidRPr="00B84852">
        <w:rPr>
          <w:rFonts w:ascii="Times New Roman" w:hAnsi="Times New Roman"/>
          <w:b/>
          <w:bCs/>
          <w:lang w:eastAsia="ru-RU"/>
        </w:rPr>
        <w:t>Объем и характеристики поставляемого товара:</w:t>
      </w:r>
    </w:p>
    <w:tbl>
      <w:tblPr>
        <w:tblW w:w="15183" w:type="dxa"/>
        <w:tblInd w:w="93" w:type="dxa"/>
        <w:tblLook w:val="00A0"/>
      </w:tblPr>
      <w:tblGrid>
        <w:gridCol w:w="679"/>
        <w:gridCol w:w="4238"/>
        <w:gridCol w:w="8318"/>
        <w:gridCol w:w="814"/>
        <w:gridCol w:w="1134"/>
      </w:tblGrid>
      <w:tr w:rsidR="0054371E" w:rsidRPr="000114F1" w:rsidTr="00836A63">
        <w:trPr>
          <w:trHeight w:val="795"/>
        </w:trPr>
        <w:tc>
          <w:tcPr>
            <w:tcW w:w="679" w:type="dxa"/>
            <w:tcBorders>
              <w:top w:val="single" w:sz="8" w:space="0" w:color="auto"/>
              <w:left w:val="single" w:sz="8" w:space="0" w:color="auto"/>
              <w:bottom w:val="single" w:sz="8" w:space="0" w:color="auto"/>
              <w:right w:val="single" w:sz="8" w:space="0" w:color="auto"/>
            </w:tcBorders>
            <w:shd w:val="clear" w:color="000000" w:fill="CCFFFF"/>
            <w:vAlign w:val="center"/>
          </w:tcPr>
          <w:p w:rsidR="0054371E" w:rsidRPr="00D0539A" w:rsidRDefault="0054371E" w:rsidP="00D0539A">
            <w:pPr>
              <w:spacing w:after="0" w:line="240" w:lineRule="auto"/>
              <w:jc w:val="center"/>
              <w:rPr>
                <w:rFonts w:ascii="Times New Roman" w:hAnsi="Times New Roman"/>
                <w:b/>
                <w:bCs/>
                <w:color w:val="000000"/>
                <w:sz w:val="28"/>
                <w:szCs w:val="28"/>
                <w:lang w:eastAsia="ru-RU"/>
              </w:rPr>
            </w:pPr>
            <w:r w:rsidRPr="00D0539A">
              <w:rPr>
                <w:rFonts w:ascii="Times New Roman" w:hAnsi="Times New Roman"/>
                <w:b/>
                <w:bCs/>
                <w:color w:val="000000"/>
                <w:sz w:val="28"/>
                <w:szCs w:val="28"/>
                <w:lang w:eastAsia="ru-RU"/>
              </w:rPr>
              <w:t>№</w:t>
            </w:r>
          </w:p>
        </w:tc>
        <w:tc>
          <w:tcPr>
            <w:tcW w:w="4238" w:type="dxa"/>
            <w:tcBorders>
              <w:top w:val="single" w:sz="8" w:space="0" w:color="auto"/>
              <w:left w:val="nil"/>
              <w:bottom w:val="single" w:sz="8" w:space="0" w:color="auto"/>
              <w:right w:val="single" w:sz="8" w:space="0" w:color="auto"/>
            </w:tcBorders>
            <w:shd w:val="clear" w:color="000000" w:fill="CCFFFF"/>
            <w:vAlign w:val="center"/>
          </w:tcPr>
          <w:p w:rsidR="0054371E" w:rsidRPr="00D0539A" w:rsidRDefault="0054371E" w:rsidP="00D0539A">
            <w:pPr>
              <w:spacing w:after="0" w:line="240" w:lineRule="auto"/>
              <w:rPr>
                <w:rFonts w:ascii="Times New Roman" w:hAnsi="Times New Roman"/>
                <w:b/>
                <w:bCs/>
                <w:i/>
                <w:iCs/>
                <w:color w:val="000000"/>
                <w:sz w:val="28"/>
                <w:szCs w:val="28"/>
                <w:lang w:eastAsia="ru-RU"/>
              </w:rPr>
            </w:pPr>
            <w:r w:rsidRPr="00D0539A">
              <w:rPr>
                <w:rFonts w:ascii="Times New Roman" w:hAnsi="Times New Roman"/>
                <w:b/>
                <w:bCs/>
                <w:i/>
                <w:iCs/>
                <w:color w:val="000000"/>
                <w:sz w:val="28"/>
                <w:szCs w:val="28"/>
                <w:lang w:eastAsia="ru-RU"/>
              </w:rPr>
              <w:t>Наименование товара</w:t>
            </w:r>
          </w:p>
        </w:tc>
        <w:tc>
          <w:tcPr>
            <w:tcW w:w="8318" w:type="dxa"/>
            <w:tcBorders>
              <w:top w:val="single" w:sz="8" w:space="0" w:color="auto"/>
              <w:left w:val="nil"/>
              <w:bottom w:val="single" w:sz="8" w:space="0" w:color="auto"/>
              <w:right w:val="single" w:sz="8" w:space="0" w:color="auto"/>
            </w:tcBorders>
            <w:shd w:val="clear" w:color="000000" w:fill="CCFFFF"/>
            <w:vAlign w:val="center"/>
          </w:tcPr>
          <w:p w:rsidR="0054371E" w:rsidRPr="00D0539A" w:rsidRDefault="0054371E" w:rsidP="00D0539A">
            <w:pPr>
              <w:spacing w:after="0" w:line="240" w:lineRule="auto"/>
              <w:rPr>
                <w:rFonts w:ascii="Times New Roman" w:hAnsi="Times New Roman"/>
                <w:b/>
                <w:bCs/>
                <w:i/>
                <w:iCs/>
                <w:color w:val="000000"/>
                <w:sz w:val="28"/>
                <w:szCs w:val="28"/>
                <w:lang w:eastAsia="ru-RU"/>
              </w:rPr>
            </w:pPr>
            <w:r w:rsidRPr="00D0539A">
              <w:rPr>
                <w:rFonts w:ascii="Times New Roman" w:hAnsi="Times New Roman"/>
                <w:b/>
                <w:bCs/>
                <w:i/>
                <w:iCs/>
                <w:color w:val="000000"/>
                <w:sz w:val="28"/>
                <w:szCs w:val="28"/>
                <w:lang w:eastAsia="ru-RU"/>
              </w:rPr>
              <w:t>Качественные характеристики</w:t>
            </w:r>
          </w:p>
        </w:tc>
        <w:tc>
          <w:tcPr>
            <w:tcW w:w="814" w:type="dxa"/>
            <w:tcBorders>
              <w:top w:val="single" w:sz="8" w:space="0" w:color="auto"/>
              <w:left w:val="nil"/>
              <w:bottom w:val="single" w:sz="8" w:space="0" w:color="auto"/>
              <w:right w:val="single" w:sz="8" w:space="0" w:color="auto"/>
            </w:tcBorders>
            <w:shd w:val="clear" w:color="000000" w:fill="CCFFFF"/>
            <w:vAlign w:val="center"/>
          </w:tcPr>
          <w:p w:rsidR="0054371E" w:rsidRPr="00D0539A" w:rsidRDefault="0054371E" w:rsidP="00D0539A">
            <w:pPr>
              <w:spacing w:after="0" w:line="240" w:lineRule="auto"/>
              <w:jc w:val="center"/>
              <w:rPr>
                <w:rFonts w:ascii="Times New Roman" w:hAnsi="Times New Roman"/>
                <w:b/>
                <w:bCs/>
                <w:i/>
                <w:iCs/>
                <w:color w:val="000000"/>
                <w:sz w:val="28"/>
                <w:szCs w:val="28"/>
                <w:lang w:eastAsia="ru-RU"/>
              </w:rPr>
            </w:pPr>
            <w:r w:rsidRPr="00D0539A">
              <w:rPr>
                <w:rFonts w:ascii="Times New Roman" w:hAnsi="Times New Roman"/>
                <w:b/>
                <w:bCs/>
                <w:i/>
                <w:iCs/>
                <w:color w:val="000000"/>
                <w:sz w:val="28"/>
                <w:szCs w:val="28"/>
                <w:lang w:eastAsia="ru-RU"/>
              </w:rPr>
              <w:t>Ед. изм.</w:t>
            </w:r>
          </w:p>
        </w:tc>
        <w:tc>
          <w:tcPr>
            <w:tcW w:w="1134" w:type="dxa"/>
            <w:tcBorders>
              <w:top w:val="single" w:sz="8" w:space="0" w:color="auto"/>
              <w:left w:val="nil"/>
              <w:bottom w:val="single" w:sz="8" w:space="0" w:color="auto"/>
              <w:right w:val="single" w:sz="8" w:space="0" w:color="auto"/>
            </w:tcBorders>
            <w:shd w:val="clear" w:color="000000" w:fill="CCFFFF"/>
            <w:vAlign w:val="center"/>
          </w:tcPr>
          <w:p w:rsidR="0054371E" w:rsidRPr="00D0539A" w:rsidRDefault="0054371E" w:rsidP="00D0539A">
            <w:pPr>
              <w:spacing w:after="0" w:line="240" w:lineRule="auto"/>
              <w:jc w:val="center"/>
              <w:rPr>
                <w:rFonts w:ascii="Times New Roman" w:hAnsi="Times New Roman"/>
                <w:b/>
                <w:bCs/>
                <w:i/>
                <w:iCs/>
                <w:color w:val="000000"/>
                <w:sz w:val="28"/>
                <w:szCs w:val="28"/>
                <w:lang w:eastAsia="ru-RU"/>
              </w:rPr>
            </w:pPr>
            <w:r w:rsidRPr="00D0539A">
              <w:rPr>
                <w:rFonts w:ascii="Times New Roman" w:hAnsi="Times New Roman"/>
                <w:b/>
                <w:bCs/>
                <w:i/>
                <w:iCs/>
                <w:color w:val="000000"/>
                <w:sz w:val="28"/>
                <w:szCs w:val="28"/>
                <w:lang w:eastAsia="ru-RU"/>
              </w:rPr>
              <w:t>Кол-во</w:t>
            </w:r>
          </w:p>
        </w:tc>
      </w:tr>
      <w:tr w:rsidR="0054371E" w:rsidRPr="000114F1" w:rsidTr="00CC7638">
        <w:trPr>
          <w:trHeight w:val="905"/>
        </w:trPr>
        <w:tc>
          <w:tcPr>
            <w:tcW w:w="679" w:type="dxa"/>
            <w:tcBorders>
              <w:top w:val="single" w:sz="4" w:space="0" w:color="auto"/>
              <w:left w:val="single" w:sz="4" w:space="0" w:color="auto"/>
              <w:bottom w:val="single" w:sz="4" w:space="0" w:color="auto"/>
              <w:right w:val="single" w:sz="4" w:space="0" w:color="auto"/>
            </w:tcBorders>
            <w:shd w:val="clear" w:color="000000" w:fill="FFFFFF"/>
            <w:vAlign w:val="center"/>
          </w:tcPr>
          <w:p w:rsidR="0054371E" w:rsidRPr="00D0539A" w:rsidRDefault="0054371E" w:rsidP="00D0539A">
            <w:pPr>
              <w:spacing w:after="0" w:line="240" w:lineRule="auto"/>
              <w:jc w:val="center"/>
              <w:rPr>
                <w:rFonts w:ascii="Times New Roman" w:hAnsi="Times New Roman"/>
                <w:color w:val="000000"/>
                <w:sz w:val="24"/>
                <w:szCs w:val="24"/>
                <w:lang w:eastAsia="ru-RU"/>
              </w:rPr>
            </w:pPr>
            <w:r w:rsidRPr="00D0539A">
              <w:rPr>
                <w:rFonts w:ascii="Times New Roman" w:hAnsi="Times New Roman"/>
                <w:color w:val="000000"/>
                <w:sz w:val="24"/>
                <w:szCs w:val="24"/>
                <w:lang w:eastAsia="ru-RU"/>
              </w:rPr>
              <w:t>1</w:t>
            </w:r>
          </w:p>
        </w:tc>
        <w:tc>
          <w:tcPr>
            <w:tcW w:w="4238" w:type="dxa"/>
            <w:tcBorders>
              <w:top w:val="single" w:sz="4" w:space="0" w:color="auto"/>
              <w:left w:val="nil"/>
              <w:bottom w:val="single" w:sz="4" w:space="0" w:color="auto"/>
              <w:right w:val="single" w:sz="4" w:space="0" w:color="auto"/>
            </w:tcBorders>
            <w:shd w:val="clear" w:color="000000" w:fill="FFFFFF"/>
            <w:vAlign w:val="center"/>
          </w:tcPr>
          <w:p w:rsidR="0054371E" w:rsidRPr="000114F1" w:rsidRDefault="0054371E" w:rsidP="00D0539A">
            <w:pPr>
              <w:spacing w:after="0"/>
              <w:rPr>
                <w:rFonts w:ascii="Times New Roman" w:hAnsi="Times New Roman"/>
                <w:sz w:val="20"/>
                <w:szCs w:val="20"/>
              </w:rPr>
            </w:pPr>
            <w:r w:rsidRPr="000114F1">
              <w:rPr>
                <w:rFonts w:ascii="Times New Roman" w:hAnsi="Times New Roman"/>
                <w:sz w:val="20"/>
                <w:szCs w:val="20"/>
              </w:rPr>
              <w:t>СРЕДСТВО смазочное "KAVO SPRAY" для стоматологических наконечников и микромоторов,емкостью не менее 500 мл</w:t>
            </w:r>
          </w:p>
        </w:tc>
        <w:tc>
          <w:tcPr>
            <w:tcW w:w="8318" w:type="dxa"/>
            <w:tcBorders>
              <w:top w:val="single" w:sz="4" w:space="0" w:color="auto"/>
              <w:left w:val="nil"/>
              <w:bottom w:val="single" w:sz="4" w:space="0" w:color="auto"/>
              <w:right w:val="single" w:sz="4" w:space="0" w:color="auto"/>
            </w:tcBorders>
            <w:shd w:val="clear" w:color="000000" w:fill="FFFFFF"/>
          </w:tcPr>
          <w:p w:rsidR="0054371E" w:rsidRPr="000114F1" w:rsidRDefault="0054371E" w:rsidP="00E44355">
            <w:pPr>
              <w:rPr>
                <w:rFonts w:ascii="Times New Roman" w:hAnsi="Times New Roman"/>
              </w:rPr>
            </w:pPr>
            <w:r w:rsidRPr="000114F1">
              <w:rPr>
                <w:rFonts w:ascii="Times New Roman" w:hAnsi="Times New Roman"/>
              </w:rPr>
              <w:t>Средство смазочное  для стоматологических наконечников и микромоторов KaVo  - смазка для наконечников в аэрозольном баллончике емкостью не менее 500 мл.</w:t>
            </w:r>
          </w:p>
        </w:tc>
        <w:tc>
          <w:tcPr>
            <w:tcW w:w="814" w:type="dxa"/>
            <w:tcBorders>
              <w:top w:val="single" w:sz="4" w:space="0" w:color="auto"/>
              <w:left w:val="nil"/>
              <w:bottom w:val="single" w:sz="4" w:space="0" w:color="auto"/>
              <w:right w:val="single" w:sz="4" w:space="0" w:color="auto"/>
            </w:tcBorders>
            <w:shd w:val="clear" w:color="000000" w:fill="FFFFFF"/>
            <w:vAlign w:val="bottom"/>
          </w:tcPr>
          <w:p w:rsidR="0054371E" w:rsidRPr="000114F1" w:rsidRDefault="0054371E" w:rsidP="00CC7638">
            <w:pPr>
              <w:jc w:val="center"/>
              <w:rPr>
                <w:rFonts w:ascii="Times New Roman" w:hAnsi="Times New Roman"/>
              </w:rPr>
            </w:pPr>
          </w:p>
          <w:p w:rsidR="0054371E" w:rsidRPr="000114F1" w:rsidRDefault="0054371E" w:rsidP="00CC7638">
            <w:pPr>
              <w:jc w:val="center"/>
              <w:rPr>
                <w:rFonts w:ascii="Times New Roman" w:hAnsi="Times New Roman"/>
              </w:rPr>
            </w:pPr>
            <w:r w:rsidRPr="000114F1">
              <w:rPr>
                <w:rFonts w:ascii="Times New Roman" w:hAnsi="Times New Roman"/>
              </w:rPr>
              <w:t>шт.</w:t>
            </w:r>
          </w:p>
        </w:tc>
        <w:tc>
          <w:tcPr>
            <w:tcW w:w="1134" w:type="dxa"/>
            <w:tcBorders>
              <w:top w:val="single" w:sz="4" w:space="0" w:color="auto"/>
              <w:left w:val="nil"/>
              <w:bottom w:val="single" w:sz="4" w:space="0" w:color="auto"/>
              <w:right w:val="single" w:sz="4" w:space="0" w:color="auto"/>
            </w:tcBorders>
            <w:noWrap/>
            <w:vAlign w:val="bottom"/>
          </w:tcPr>
          <w:p w:rsidR="0054371E" w:rsidRPr="000114F1" w:rsidRDefault="0054371E" w:rsidP="00CC7638">
            <w:pPr>
              <w:jc w:val="center"/>
              <w:rPr>
                <w:rFonts w:ascii="Times New Roman" w:hAnsi="Times New Roman"/>
                <w:color w:val="000000"/>
                <w:sz w:val="20"/>
                <w:szCs w:val="20"/>
              </w:rPr>
            </w:pPr>
          </w:p>
          <w:p w:rsidR="0054371E" w:rsidRPr="000114F1" w:rsidRDefault="0054371E" w:rsidP="00CC7638">
            <w:pPr>
              <w:jc w:val="center"/>
              <w:rPr>
                <w:rFonts w:ascii="Times New Roman" w:hAnsi="Times New Roman"/>
                <w:color w:val="000000"/>
                <w:sz w:val="20"/>
                <w:szCs w:val="20"/>
              </w:rPr>
            </w:pPr>
            <w:r w:rsidRPr="000114F1">
              <w:rPr>
                <w:rFonts w:ascii="Times New Roman" w:hAnsi="Times New Roman"/>
                <w:color w:val="000000"/>
                <w:sz w:val="20"/>
                <w:szCs w:val="20"/>
              </w:rPr>
              <w:t>12</w:t>
            </w:r>
          </w:p>
        </w:tc>
      </w:tr>
      <w:tr w:rsidR="0054371E" w:rsidRPr="000114F1" w:rsidTr="00CC7638">
        <w:trPr>
          <w:trHeight w:val="1104"/>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D0539A" w:rsidRDefault="0054371E" w:rsidP="00D0539A">
            <w:pPr>
              <w:spacing w:after="0" w:line="240" w:lineRule="auto"/>
              <w:jc w:val="center"/>
              <w:rPr>
                <w:rFonts w:ascii="Times New Roman" w:hAnsi="Times New Roman"/>
                <w:color w:val="000000"/>
                <w:sz w:val="24"/>
                <w:szCs w:val="24"/>
                <w:lang w:eastAsia="ru-RU"/>
              </w:rPr>
            </w:pPr>
            <w:r w:rsidRPr="00D0539A">
              <w:rPr>
                <w:rFonts w:ascii="Times New Roman" w:hAnsi="Times New Roman"/>
                <w:color w:val="000000"/>
                <w:sz w:val="24"/>
                <w:szCs w:val="24"/>
                <w:lang w:eastAsia="ru-RU"/>
              </w:rPr>
              <w:t>2</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rsidP="00D0539A">
            <w:pPr>
              <w:spacing w:after="0"/>
              <w:rPr>
                <w:rFonts w:ascii="Times New Roman" w:hAnsi="Times New Roman"/>
                <w:sz w:val="20"/>
                <w:szCs w:val="20"/>
              </w:rPr>
            </w:pPr>
            <w:r w:rsidRPr="000114F1">
              <w:rPr>
                <w:rFonts w:ascii="Times New Roman" w:hAnsi="Times New Roman"/>
                <w:sz w:val="20"/>
                <w:szCs w:val="20"/>
              </w:rPr>
              <w:t xml:space="preserve">СРЕДСТВО  для обработки стоматологических наконечников QUATTRO care plus spray "KaVo". Упаковка в аэрозольном баллончике не менее 500мл  </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E44355">
            <w:pPr>
              <w:rPr>
                <w:rFonts w:ascii="Times New Roman" w:hAnsi="Times New Roman"/>
              </w:rPr>
            </w:pPr>
            <w:r w:rsidRPr="000114F1">
              <w:rPr>
                <w:rFonts w:ascii="Times New Roman" w:hAnsi="Times New Roman"/>
              </w:rPr>
              <w:t>Спрей-смазка для автоматической смазки наконечников и микромоторов в приборе KaVo QUATTRO care plus  в аэрозольной упаковке. Упаковка не менее 500мл.</w:t>
            </w:r>
          </w:p>
        </w:tc>
        <w:tc>
          <w:tcPr>
            <w:tcW w:w="814" w:type="dxa"/>
            <w:tcBorders>
              <w:top w:val="nil"/>
              <w:left w:val="nil"/>
              <w:bottom w:val="single" w:sz="4" w:space="0" w:color="auto"/>
              <w:right w:val="single" w:sz="4" w:space="0" w:color="auto"/>
            </w:tcBorders>
            <w:shd w:val="clear" w:color="000000" w:fill="FFFFFF"/>
            <w:vAlign w:val="bottom"/>
          </w:tcPr>
          <w:p w:rsidR="0054371E" w:rsidRPr="000114F1" w:rsidRDefault="0054371E" w:rsidP="00CC7638">
            <w:pPr>
              <w:jc w:val="center"/>
              <w:rPr>
                <w:rFonts w:ascii="Times New Roman" w:hAnsi="Times New Roman"/>
              </w:rPr>
            </w:pPr>
          </w:p>
          <w:p w:rsidR="0054371E" w:rsidRPr="000114F1" w:rsidRDefault="0054371E" w:rsidP="00CC7638">
            <w:pPr>
              <w:jc w:val="center"/>
              <w:rPr>
                <w:rFonts w:ascii="Times New Roman" w:hAnsi="Times New Roman"/>
              </w:rPr>
            </w:pPr>
            <w:r w:rsidRPr="000114F1">
              <w:rPr>
                <w:rFonts w:ascii="Times New Roman" w:hAnsi="Times New Roman"/>
              </w:rPr>
              <w:t>шт.</w:t>
            </w:r>
          </w:p>
        </w:tc>
        <w:tc>
          <w:tcPr>
            <w:tcW w:w="1134" w:type="dxa"/>
            <w:tcBorders>
              <w:top w:val="nil"/>
              <w:left w:val="nil"/>
              <w:bottom w:val="single" w:sz="4" w:space="0" w:color="auto"/>
              <w:right w:val="single" w:sz="4" w:space="0" w:color="auto"/>
            </w:tcBorders>
            <w:noWrap/>
            <w:vAlign w:val="bottom"/>
          </w:tcPr>
          <w:p w:rsidR="0054371E" w:rsidRPr="000114F1" w:rsidRDefault="0054371E" w:rsidP="00CC7638">
            <w:pPr>
              <w:jc w:val="center"/>
              <w:rPr>
                <w:rFonts w:ascii="Times New Roman" w:hAnsi="Times New Roman"/>
                <w:color w:val="000000"/>
                <w:sz w:val="20"/>
                <w:szCs w:val="20"/>
              </w:rPr>
            </w:pPr>
            <w:r w:rsidRPr="000114F1">
              <w:rPr>
                <w:rFonts w:ascii="Times New Roman" w:hAnsi="Times New Roman"/>
                <w:color w:val="000000"/>
                <w:sz w:val="20"/>
                <w:szCs w:val="20"/>
              </w:rPr>
              <w:t>6</w:t>
            </w:r>
          </w:p>
        </w:tc>
      </w:tr>
      <w:tr w:rsidR="0054371E" w:rsidRPr="000114F1" w:rsidTr="00CC7638">
        <w:trPr>
          <w:trHeight w:val="1545"/>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D0539A" w:rsidRDefault="0054371E" w:rsidP="00D0539A">
            <w:pPr>
              <w:spacing w:after="0" w:line="240" w:lineRule="auto"/>
              <w:jc w:val="center"/>
              <w:rPr>
                <w:rFonts w:ascii="Times New Roman" w:hAnsi="Times New Roman"/>
                <w:color w:val="000000"/>
                <w:sz w:val="24"/>
                <w:szCs w:val="24"/>
                <w:lang w:eastAsia="ru-RU"/>
              </w:rPr>
            </w:pPr>
            <w:r w:rsidRPr="00D0539A">
              <w:rPr>
                <w:rFonts w:ascii="Times New Roman" w:hAnsi="Times New Roman"/>
                <w:color w:val="000000"/>
                <w:sz w:val="24"/>
                <w:szCs w:val="24"/>
                <w:lang w:eastAsia="ru-RU"/>
              </w:rPr>
              <w:t>3</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rsidP="00D0539A">
            <w:pPr>
              <w:spacing w:after="0"/>
              <w:rPr>
                <w:rFonts w:ascii="Times New Roman" w:hAnsi="Times New Roman"/>
                <w:sz w:val="20"/>
                <w:szCs w:val="20"/>
              </w:rPr>
            </w:pPr>
            <w:r w:rsidRPr="000114F1">
              <w:rPr>
                <w:rFonts w:ascii="Times New Roman" w:hAnsi="Times New Roman"/>
                <w:sz w:val="20"/>
                <w:szCs w:val="20"/>
              </w:rPr>
              <w:t>ПроТейпер машинный никель-титановые вращающиеся, файлы.Размер S1, S2, F1, F2, F3, F4, F5, Sx (в зависимости от выбора заказчика) длина 25мм. Упаковка не менее 6шт</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E44355">
            <w:pPr>
              <w:rPr>
                <w:rFonts w:ascii="Times New Roman" w:hAnsi="Times New Roman"/>
              </w:rPr>
            </w:pPr>
            <w:r w:rsidRPr="000114F1">
              <w:rPr>
                <w:rFonts w:ascii="Times New Roman" w:hAnsi="Times New Roman"/>
              </w:rPr>
              <w:t>Никель-титановые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Размер S1, S2, F1, F2, F3, F4, F5, Sx (в зависимости от выбора заказчика) длина 25мм. Упаковка не менее 6шт</w:t>
            </w:r>
          </w:p>
        </w:tc>
        <w:tc>
          <w:tcPr>
            <w:tcW w:w="814" w:type="dxa"/>
            <w:tcBorders>
              <w:top w:val="nil"/>
              <w:left w:val="nil"/>
              <w:bottom w:val="single" w:sz="4" w:space="0" w:color="auto"/>
              <w:right w:val="single" w:sz="4" w:space="0" w:color="auto"/>
            </w:tcBorders>
            <w:shd w:val="clear" w:color="000000" w:fill="FFFFFF"/>
            <w:vAlign w:val="bottom"/>
          </w:tcPr>
          <w:p w:rsidR="0054371E" w:rsidRPr="000114F1" w:rsidRDefault="0054371E" w:rsidP="00CC7638">
            <w:pPr>
              <w:jc w:val="center"/>
              <w:rPr>
                <w:rFonts w:ascii="Times New Roman" w:hAnsi="Times New Roman"/>
              </w:rPr>
            </w:pPr>
          </w:p>
          <w:p w:rsidR="0054371E" w:rsidRPr="000114F1" w:rsidRDefault="0054371E" w:rsidP="00CC7638">
            <w:pPr>
              <w:jc w:val="center"/>
              <w:rPr>
                <w:rFonts w:ascii="Times New Roman" w:hAnsi="Times New Roman"/>
              </w:rPr>
            </w:pPr>
            <w:r w:rsidRPr="000114F1">
              <w:rPr>
                <w:rFonts w:ascii="Times New Roman" w:hAnsi="Times New Roman"/>
              </w:rPr>
              <w:t>упак.</w:t>
            </w:r>
          </w:p>
        </w:tc>
        <w:tc>
          <w:tcPr>
            <w:tcW w:w="1134" w:type="dxa"/>
            <w:tcBorders>
              <w:top w:val="nil"/>
              <w:left w:val="nil"/>
              <w:bottom w:val="single" w:sz="4" w:space="0" w:color="auto"/>
              <w:right w:val="single" w:sz="4" w:space="0" w:color="auto"/>
            </w:tcBorders>
            <w:noWrap/>
            <w:vAlign w:val="bottom"/>
          </w:tcPr>
          <w:p w:rsidR="0054371E" w:rsidRPr="000114F1" w:rsidRDefault="0054371E" w:rsidP="00CC7638">
            <w:pPr>
              <w:jc w:val="center"/>
              <w:rPr>
                <w:rFonts w:ascii="Times New Roman" w:hAnsi="Times New Roman"/>
                <w:color w:val="000000"/>
                <w:sz w:val="20"/>
                <w:szCs w:val="20"/>
              </w:rPr>
            </w:pPr>
            <w:r w:rsidRPr="000114F1">
              <w:rPr>
                <w:rFonts w:ascii="Times New Roman" w:hAnsi="Times New Roman"/>
                <w:color w:val="000000"/>
                <w:sz w:val="20"/>
                <w:szCs w:val="20"/>
              </w:rPr>
              <w:t>50</w:t>
            </w:r>
          </w:p>
        </w:tc>
      </w:tr>
      <w:tr w:rsidR="0054371E" w:rsidRPr="000114F1" w:rsidTr="00CC7638">
        <w:trPr>
          <w:trHeight w:val="973"/>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D0539A" w:rsidRDefault="0054371E" w:rsidP="00D0539A">
            <w:pPr>
              <w:spacing w:after="0" w:line="240" w:lineRule="auto"/>
              <w:jc w:val="center"/>
              <w:rPr>
                <w:rFonts w:ascii="Times New Roman" w:hAnsi="Times New Roman"/>
                <w:color w:val="000000"/>
                <w:sz w:val="24"/>
                <w:szCs w:val="24"/>
                <w:lang w:eastAsia="ru-RU"/>
              </w:rPr>
            </w:pPr>
            <w:r w:rsidRPr="00D0539A">
              <w:rPr>
                <w:rFonts w:ascii="Times New Roman" w:hAnsi="Times New Roman"/>
                <w:color w:val="000000"/>
                <w:sz w:val="24"/>
                <w:szCs w:val="24"/>
                <w:lang w:eastAsia="ru-RU"/>
              </w:rPr>
              <w:t>4</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rsidP="00D0539A">
            <w:pPr>
              <w:spacing w:after="0"/>
              <w:rPr>
                <w:rFonts w:ascii="Times New Roman" w:hAnsi="Times New Roman"/>
                <w:sz w:val="20"/>
                <w:szCs w:val="20"/>
              </w:rPr>
            </w:pPr>
            <w:r w:rsidRPr="000114F1">
              <w:rPr>
                <w:rFonts w:ascii="Times New Roman" w:hAnsi="Times New Roman"/>
                <w:sz w:val="20"/>
                <w:szCs w:val="20"/>
              </w:rPr>
              <w:t xml:space="preserve">Пасфайл машинный никель-титановый файл, длина 21,25мм (в зависимости от выбора заказчика), размер ассорти13,16,19(в зависимости от выбора заказчика).  Упаковка не менее 6шт.   </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E44355">
            <w:pPr>
              <w:rPr>
                <w:rFonts w:ascii="Times New Roman" w:hAnsi="Times New Roman"/>
              </w:rPr>
            </w:pPr>
            <w:r w:rsidRPr="000114F1">
              <w:rPr>
                <w:rFonts w:ascii="Times New Roman" w:hAnsi="Times New Roman"/>
              </w:rPr>
              <w:t>Машинный никель-титановый файл Пасфайл устойчивый к циклической усталости: не приводит к транспортации апикального отверстия и образованию уступов, при этом сохраняя естественную анатомию канала. Для всех типов каналов (узких, изогнутых, кальсифицированных) Длина 21,25мм (в зависимости от выбора заказчика), размер ассорти13,16,19(в зависимости от выбора заказчика).  Упаковка не менее 6шт.</w:t>
            </w:r>
          </w:p>
        </w:tc>
        <w:tc>
          <w:tcPr>
            <w:tcW w:w="814" w:type="dxa"/>
            <w:tcBorders>
              <w:top w:val="nil"/>
              <w:left w:val="nil"/>
              <w:bottom w:val="single" w:sz="4" w:space="0" w:color="auto"/>
              <w:right w:val="single" w:sz="4" w:space="0" w:color="auto"/>
            </w:tcBorders>
            <w:shd w:val="clear" w:color="000000" w:fill="FFFFFF"/>
            <w:vAlign w:val="bottom"/>
          </w:tcPr>
          <w:p w:rsidR="0054371E" w:rsidRPr="000114F1" w:rsidRDefault="0054371E" w:rsidP="00CC7638">
            <w:pPr>
              <w:jc w:val="center"/>
              <w:rPr>
                <w:rFonts w:ascii="Times New Roman" w:hAnsi="Times New Roman"/>
              </w:rPr>
            </w:pPr>
          </w:p>
          <w:p w:rsidR="0054371E" w:rsidRPr="000114F1" w:rsidRDefault="0054371E" w:rsidP="00CC7638">
            <w:pPr>
              <w:jc w:val="center"/>
              <w:rPr>
                <w:rFonts w:ascii="Times New Roman" w:hAnsi="Times New Roman"/>
              </w:rPr>
            </w:pPr>
            <w:r w:rsidRPr="000114F1">
              <w:rPr>
                <w:rFonts w:ascii="Times New Roman" w:hAnsi="Times New Roman"/>
              </w:rPr>
              <w:t>упак.</w:t>
            </w:r>
          </w:p>
        </w:tc>
        <w:tc>
          <w:tcPr>
            <w:tcW w:w="1134" w:type="dxa"/>
            <w:tcBorders>
              <w:top w:val="nil"/>
              <w:left w:val="nil"/>
              <w:bottom w:val="single" w:sz="4" w:space="0" w:color="auto"/>
              <w:right w:val="single" w:sz="4" w:space="0" w:color="auto"/>
            </w:tcBorders>
            <w:noWrap/>
            <w:vAlign w:val="bottom"/>
          </w:tcPr>
          <w:p w:rsidR="0054371E" w:rsidRPr="000114F1" w:rsidRDefault="0054371E" w:rsidP="00CC7638">
            <w:pPr>
              <w:jc w:val="center"/>
              <w:rPr>
                <w:rFonts w:ascii="Times New Roman" w:hAnsi="Times New Roman"/>
                <w:color w:val="000000"/>
                <w:sz w:val="20"/>
                <w:szCs w:val="20"/>
              </w:rPr>
            </w:pPr>
            <w:r w:rsidRPr="000114F1">
              <w:rPr>
                <w:rFonts w:ascii="Times New Roman" w:hAnsi="Times New Roman"/>
                <w:color w:val="000000"/>
                <w:sz w:val="20"/>
                <w:szCs w:val="20"/>
              </w:rPr>
              <w:t>15</w:t>
            </w:r>
          </w:p>
        </w:tc>
      </w:tr>
      <w:tr w:rsidR="0054371E" w:rsidRPr="000114F1" w:rsidTr="00CC7638">
        <w:trPr>
          <w:trHeight w:val="1011"/>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D0539A" w:rsidRDefault="0054371E" w:rsidP="00D0539A">
            <w:pPr>
              <w:spacing w:after="0" w:line="240" w:lineRule="auto"/>
              <w:jc w:val="center"/>
              <w:rPr>
                <w:rFonts w:ascii="Times New Roman" w:hAnsi="Times New Roman"/>
                <w:color w:val="000000"/>
                <w:sz w:val="24"/>
                <w:szCs w:val="24"/>
                <w:lang w:eastAsia="ru-RU"/>
              </w:rPr>
            </w:pPr>
            <w:r w:rsidRPr="00D0539A">
              <w:rPr>
                <w:rFonts w:ascii="Times New Roman" w:hAnsi="Times New Roman"/>
                <w:color w:val="000000"/>
                <w:sz w:val="24"/>
                <w:szCs w:val="24"/>
                <w:lang w:eastAsia="ru-RU"/>
              </w:rPr>
              <w:t>5</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pPr>
              <w:rPr>
                <w:rFonts w:ascii="Times New Roman" w:hAnsi="Times New Roman"/>
                <w:sz w:val="20"/>
                <w:szCs w:val="20"/>
              </w:rPr>
            </w:pPr>
            <w:r w:rsidRPr="000114F1">
              <w:rPr>
                <w:rFonts w:ascii="Times New Roman" w:hAnsi="Times New Roman"/>
                <w:sz w:val="20"/>
                <w:szCs w:val="20"/>
              </w:rPr>
              <w:t>Набор ПроТейпер для перелечивания D1-D3, машинный. Упаковка не менее 6шт</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E44355">
            <w:pPr>
              <w:rPr>
                <w:rFonts w:ascii="Times New Roman" w:hAnsi="Times New Roman"/>
              </w:rPr>
            </w:pPr>
            <w:r w:rsidRPr="000114F1">
              <w:rPr>
                <w:rFonts w:ascii="Times New Roman" w:hAnsi="Times New Roman"/>
              </w:rPr>
              <w:t>Набор ПроТейпер для перелечивания D1-D3, машинный, специально разработан для простой распломбировки корневых каналов. Упаковка не менее 6шт</w:t>
            </w:r>
          </w:p>
        </w:tc>
        <w:tc>
          <w:tcPr>
            <w:tcW w:w="814" w:type="dxa"/>
            <w:tcBorders>
              <w:top w:val="nil"/>
              <w:left w:val="nil"/>
              <w:bottom w:val="single" w:sz="4" w:space="0" w:color="auto"/>
              <w:right w:val="single" w:sz="4" w:space="0" w:color="auto"/>
            </w:tcBorders>
            <w:shd w:val="clear" w:color="000000" w:fill="FFFFFF"/>
            <w:vAlign w:val="bottom"/>
          </w:tcPr>
          <w:p w:rsidR="0054371E" w:rsidRPr="000114F1" w:rsidRDefault="0054371E" w:rsidP="00CC7638">
            <w:pPr>
              <w:jc w:val="center"/>
              <w:rPr>
                <w:rFonts w:ascii="Times New Roman" w:hAnsi="Times New Roman"/>
              </w:rPr>
            </w:pPr>
          </w:p>
          <w:p w:rsidR="0054371E" w:rsidRPr="000114F1" w:rsidRDefault="0054371E" w:rsidP="00CC7638">
            <w:pPr>
              <w:jc w:val="center"/>
              <w:rPr>
                <w:rFonts w:ascii="Times New Roman" w:hAnsi="Times New Roman"/>
              </w:rPr>
            </w:pPr>
            <w:r w:rsidRPr="000114F1">
              <w:rPr>
                <w:rFonts w:ascii="Times New Roman" w:hAnsi="Times New Roman"/>
              </w:rPr>
              <w:t>упак.</w:t>
            </w:r>
          </w:p>
        </w:tc>
        <w:tc>
          <w:tcPr>
            <w:tcW w:w="1134" w:type="dxa"/>
            <w:tcBorders>
              <w:top w:val="nil"/>
              <w:left w:val="nil"/>
              <w:bottom w:val="single" w:sz="4" w:space="0" w:color="auto"/>
              <w:right w:val="single" w:sz="4" w:space="0" w:color="auto"/>
            </w:tcBorders>
            <w:noWrap/>
            <w:vAlign w:val="bottom"/>
          </w:tcPr>
          <w:p w:rsidR="0054371E" w:rsidRPr="000114F1" w:rsidRDefault="0054371E" w:rsidP="00CC7638">
            <w:pPr>
              <w:jc w:val="center"/>
              <w:rPr>
                <w:rFonts w:ascii="Times New Roman" w:hAnsi="Times New Roman"/>
                <w:color w:val="000000"/>
                <w:sz w:val="20"/>
                <w:szCs w:val="20"/>
              </w:rPr>
            </w:pPr>
            <w:r w:rsidRPr="000114F1">
              <w:rPr>
                <w:rFonts w:ascii="Times New Roman" w:hAnsi="Times New Roman"/>
                <w:color w:val="000000"/>
                <w:sz w:val="20"/>
                <w:szCs w:val="20"/>
              </w:rPr>
              <w:t>1</w:t>
            </w:r>
          </w:p>
        </w:tc>
      </w:tr>
      <w:tr w:rsidR="0054371E" w:rsidRPr="000114F1" w:rsidTr="00CC7638">
        <w:trPr>
          <w:trHeight w:val="1266"/>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D0539A" w:rsidRDefault="0054371E" w:rsidP="00D0539A">
            <w:pPr>
              <w:spacing w:after="0" w:line="240" w:lineRule="auto"/>
              <w:jc w:val="center"/>
              <w:rPr>
                <w:rFonts w:ascii="Times New Roman" w:hAnsi="Times New Roman"/>
                <w:color w:val="000000"/>
                <w:sz w:val="24"/>
                <w:szCs w:val="24"/>
                <w:lang w:eastAsia="ru-RU"/>
              </w:rPr>
            </w:pPr>
            <w:r w:rsidRPr="00D0539A">
              <w:rPr>
                <w:rFonts w:ascii="Times New Roman" w:hAnsi="Times New Roman"/>
                <w:color w:val="000000"/>
                <w:sz w:val="24"/>
                <w:szCs w:val="24"/>
                <w:lang w:eastAsia="ru-RU"/>
              </w:rPr>
              <w:t>6</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pPr>
              <w:rPr>
                <w:rFonts w:ascii="Times New Roman" w:hAnsi="Times New Roman"/>
                <w:sz w:val="20"/>
                <w:szCs w:val="20"/>
              </w:rPr>
            </w:pPr>
            <w:r w:rsidRPr="000114F1">
              <w:rPr>
                <w:rFonts w:ascii="Times New Roman" w:hAnsi="Times New Roman"/>
                <w:sz w:val="20"/>
                <w:szCs w:val="20"/>
              </w:rPr>
              <w:t xml:space="preserve">Порошок стоматологический для отбеливания зубов на основе глицина. Средний размер частиц – 65 мкм. Комплект поставки: флакон </w:t>
            </w:r>
            <w:smartTag w:uri="urn:schemas-microsoft-com:office:smarttags" w:element="metricconverter">
              <w:smartTagPr>
                <w:attr w:name="ProductID" w:val="200 г"/>
              </w:smartTagPr>
              <w:r w:rsidRPr="000114F1">
                <w:rPr>
                  <w:rFonts w:ascii="Times New Roman" w:hAnsi="Times New Roman"/>
                  <w:sz w:val="20"/>
                  <w:szCs w:val="20"/>
                </w:rPr>
                <w:t>200 г</w:t>
              </w:r>
            </w:smartTag>
            <w:r w:rsidRPr="000114F1">
              <w:rPr>
                <w:rFonts w:ascii="Times New Roman" w:hAnsi="Times New Roman"/>
                <w:sz w:val="20"/>
                <w:szCs w:val="20"/>
              </w:rPr>
              <w:t xml:space="preserve">. Air-Flow Soft  </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473429">
            <w:pPr>
              <w:rPr>
                <w:rFonts w:ascii="Times New Roman" w:hAnsi="Times New Roman"/>
              </w:rPr>
            </w:pPr>
            <w:r w:rsidRPr="000114F1">
              <w:rPr>
                <w:rFonts w:ascii="Times New Roman" w:hAnsi="Times New Roman"/>
              </w:rPr>
              <w:t xml:space="preserve">Малоабразивный, мелкодисперсный порошок для технологии Air-Flow (или эквивалент) на основе глицина. Предназначен для обработки зубов пациентам с чувствительным пародонтом, а также пациентам, нуждающимся в частом и регулярном проведении профессиональных гигиенических стоматологических манипуляций. Средний размер частиц – 65 мкм. Комплект поставки: флакон </w:t>
            </w:r>
            <w:smartTag w:uri="urn:schemas-microsoft-com:office:smarttags" w:element="metricconverter">
              <w:smartTagPr>
                <w:attr w:name="ProductID" w:val="200 г"/>
              </w:smartTagPr>
              <w:r w:rsidRPr="000114F1">
                <w:rPr>
                  <w:rFonts w:ascii="Times New Roman" w:hAnsi="Times New Roman"/>
                </w:rPr>
                <w:t>200 г</w:t>
              </w:r>
            </w:smartTag>
          </w:p>
        </w:tc>
        <w:tc>
          <w:tcPr>
            <w:tcW w:w="814" w:type="dxa"/>
            <w:tcBorders>
              <w:top w:val="nil"/>
              <w:left w:val="nil"/>
              <w:bottom w:val="single" w:sz="4" w:space="0" w:color="auto"/>
              <w:right w:val="single" w:sz="4" w:space="0" w:color="auto"/>
            </w:tcBorders>
            <w:shd w:val="clear" w:color="000000" w:fill="FFFFFF"/>
            <w:vAlign w:val="bottom"/>
          </w:tcPr>
          <w:p w:rsidR="0054371E" w:rsidRPr="000114F1" w:rsidRDefault="0054371E" w:rsidP="00CC7638">
            <w:pPr>
              <w:jc w:val="center"/>
              <w:rPr>
                <w:rFonts w:ascii="Times New Roman" w:hAnsi="Times New Roman"/>
              </w:rPr>
            </w:pPr>
          </w:p>
          <w:p w:rsidR="0054371E" w:rsidRPr="000114F1" w:rsidRDefault="0054371E" w:rsidP="00CC7638">
            <w:pPr>
              <w:jc w:val="center"/>
              <w:rPr>
                <w:rFonts w:ascii="Times New Roman" w:hAnsi="Times New Roman"/>
              </w:rPr>
            </w:pPr>
            <w:r w:rsidRPr="000114F1">
              <w:rPr>
                <w:rFonts w:ascii="Times New Roman" w:hAnsi="Times New Roman"/>
              </w:rPr>
              <w:t>шт.</w:t>
            </w:r>
          </w:p>
        </w:tc>
        <w:tc>
          <w:tcPr>
            <w:tcW w:w="1134" w:type="dxa"/>
            <w:tcBorders>
              <w:top w:val="nil"/>
              <w:left w:val="nil"/>
              <w:bottom w:val="single" w:sz="4" w:space="0" w:color="auto"/>
              <w:right w:val="single" w:sz="4" w:space="0" w:color="auto"/>
            </w:tcBorders>
            <w:noWrap/>
            <w:vAlign w:val="bottom"/>
          </w:tcPr>
          <w:p w:rsidR="0054371E" w:rsidRPr="000114F1" w:rsidRDefault="0054371E" w:rsidP="00CC7638">
            <w:pPr>
              <w:jc w:val="center"/>
              <w:rPr>
                <w:rFonts w:ascii="Times New Roman" w:hAnsi="Times New Roman"/>
                <w:color w:val="000000"/>
                <w:sz w:val="20"/>
                <w:szCs w:val="20"/>
              </w:rPr>
            </w:pPr>
            <w:r w:rsidRPr="000114F1">
              <w:rPr>
                <w:rFonts w:ascii="Times New Roman" w:hAnsi="Times New Roman"/>
                <w:color w:val="000000"/>
                <w:sz w:val="20"/>
                <w:szCs w:val="20"/>
              </w:rPr>
              <w:t>4</w:t>
            </w:r>
          </w:p>
        </w:tc>
      </w:tr>
      <w:tr w:rsidR="0054371E" w:rsidRPr="000114F1" w:rsidTr="00CC7638">
        <w:trPr>
          <w:trHeight w:val="973"/>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D0539A" w:rsidRDefault="0054371E" w:rsidP="00D0539A">
            <w:pPr>
              <w:spacing w:after="0" w:line="240" w:lineRule="auto"/>
              <w:jc w:val="center"/>
              <w:rPr>
                <w:rFonts w:ascii="Times New Roman" w:hAnsi="Times New Roman"/>
                <w:color w:val="000000"/>
                <w:sz w:val="24"/>
                <w:szCs w:val="24"/>
                <w:lang w:eastAsia="ru-RU"/>
              </w:rPr>
            </w:pPr>
            <w:r w:rsidRPr="00D0539A">
              <w:rPr>
                <w:rFonts w:ascii="Times New Roman" w:hAnsi="Times New Roman"/>
                <w:color w:val="000000"/>
                <w:sz w:val="24"/>
                <w:szCs w:val="24"/>
                <w:lang w:eastAsia="ru-RU"/>
              </w:rPr>
              <w:t>7</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pPr>
              <w:rPr>
                <w:rFonts w:ascii="Times New Roman" w:hAnsi="Times New Roman"/>
                <w:sz w:val="20"/>
                <w:szCs w:val="20"/>
              </w:rPr>
            </w:pPr>
            <w:r w:rsidRPr="000114F1">
              <w:rPr>
                <w:rFonts w:ascii="Times New Roman" w:hAnsi="Times New Roman"/>
                <w:sz w:val="20"/>
                <w:szCs w:val="20"/>
              </w:rPr>
              <w:t xml:space="preserve">Порошок стоматологический для отбеливания зубов на основе глицина . Средний размер частиц – 25 мкм. Упаковка: флакон </w:t>
            </w:r>
            <w:smartTag w:uri="urn:schemas-microsoft-com:office:smarttags" w:element="metricconverter">
              <w:smartTagPr>
                <w:attr w:name="ProductID" w:val="120 г"/>
              </w:smartTagPr>
              <w:r w:rsidRPr="000114F1">
                <w:rPr>
                  <w:rFonts w:ascii="Times New Roman" w:hAnsi="Times New Roman"/>
                  <w:sz w:val="20"/>
                  <w:szCs w:val="20"/>
                </w:rPr>
                <w:t>120 г</w:t>
              </w:r>
            </w:smartTag>
            <w:r w:rsidRPr="000114F1">
              <w:rPr>
                <w:rFonts w:ascii="Times New Roman" w:hAnsi="Times New Roman"/>
                <w:sz w:val="20"/>
                <w:szCs w:val="20"/>
              </w:rPr>
              <w:t>. Air-Flow Perio</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473429">
            <w:pPr>
              <w:rPr>
                <w:rFonts w:ascii="Times New Roman" w:hAnsi="Times New Roman"/>
              </w:rPr>
            </w:pPr>
            <w:r w:rsidRPr="000114F1">
              <w:rPr>
                <w:rFonts w:ascii="Times New Roman" w:hAnsi="Times New Roman"/>
              </w:rPr>
              <w:t xml:space="preserve">Порошок  предназначен для обработки поддесневой части корня с целью уничтожения биопленки, санации пародонтальных карманов, очистки поверхности имплантатов. Средний размер частиц – 25 мкм. Не повреждает эмаль и дентин зуба. Легко растворяется в воде.Упаковка: флакон </w:t>
            </w:r>
            <w:smartTag w:uri="urn:schemas-microsoft-com:office:smarttags" w:element="metricconverter">
              <w:smartTagPr>
                <w:attr w:name="ProductID" w:val="120 г"/>
              </w:smartTagPr>
              <w:r w:rsidRPr="000114F1">
                <w:rPr>
                  <w:rFonts w:ascii="Times New Roman" w:hAnsi="Times New Roman"/>
                </w:rPr>
                <w:t>120 г</w:t>
              </w:r>
            </w:smartTag>
            <w:r w:rsidRPr="000114F1">
              <w:rPr>
                <w:rFonts w:ascii="Times New Roman" w:hAnsi="Times New Roman"/>
              </w:rPr>
              <w:t>. Air-Flow Perio</w:t>
            </w:r>
          </w:p>
        </w:tc>
        <w:tc>
          <w:tcPr>
            <w:tcW w:w="814" w:type="dxa"/>
            <w:tcBorders>
              <w:top w:val="nil"/>
              <w:left w:val="nil"/>
              <w:bottom w:val="single" w:sz="4" w:space="0" w:color="auto"/>
              <w:right w:val="single" w:sz="4" w:space="0" w:color="auto"/>
            </w:tcBorders>
            <w:shd w:val="clear" w:color="000000" w:fill="FFFFFF"/>
            <w:vAlign w:val="bottom"/>
          </w:tcPr>
          <w:p w:rsidR="0054371E" w:rsidRPr="000114F1" w:rsidRDefault="0054371E" w:rsidP="00CC7638">
            <w:pPr>
              <w:jc w:val="center"/>
              <w:rPr>
                <w:rFonts w:ascii="Times New Roman" w:hAnsi="Times New Roman"/>
              </w:rPr>
            </w:pPr>
          </w:p>
          <w:p w:rsidR="0054371E" w:rsidRPr="000114F1" w:rsidRDefault="0054371E" w:rsidP="00CC7638">
            <w:pPr>
              <w:jc w:val="center"/>
              <w:rPr>
                <w:rFonts w:ascii="Times New Roman" w:hAnsi="Times New Roman"/>
              </w:rPr>
            </w:pPr>
            <w:r w:rsidRPr="000114F1">
              <w:rPr>
                <w:rFonts w:ascii="Times New Roman" w:hAnsi="Times New Roman"/>
              </w:rPr>
              <w:t>шт.</w:t>
            </w:r>
          </w:p>
        </w:tc>
        <w:tc>
          <w:tcPr>
            <w:tcW w:w="1134" w:type="dxa"/>
            <w:tcBorders>
              <w:top w:val="nil"/>
              <w:left w:val="nil"/>
              <w:bottom w:val="single" w:sz="4" w:space="0" w:color="auto"/>
              <w:right w:val="single" w:sz="4" w:space="0" w:color="auto"/>
            </w:tcBorders>
            <w:noWrap/>
            <w:vAlign w:val="bottom"/>
          </w:tcPr>
          <w:p w:rsidR="0054371E" w:rsidRPr="000114F1" w:rsidRDefault="0054371E" w:rsidP="00CC7638">
            <w:pPr>
              <w:jc w:val="center"/>
              <w:rPr>
                <w:rFonts w:ascii="Times New Roman" w:hAnsi="Times New Roman"/>
                <w:color w:val="000000"/>
                <w:sz w:val="20"/>
                <w:szCs w:val="20"/>
              </w:rPr>
            </w:pPr>
            <w:r w:rsidRPr="000114F1">
              <w:rPr>
                <w:rFonts w:ascii="Times New Roman" w:hAnsi="Times New Roman"/>
                <w:color w:val="000000"/>
                <w:sz w:val="20"/>
                <w:szCs w:val="20"/>
              </w:rPr>
              <w:t>4</w:t>
            </w:r>
          </w:p>
        </w:tc>
      </w:tr>
      <w:tr w:rsidR="0054371E" w:rsidRPr="000114F1" w:rsidTr="00CC7638">
        <w:trPr>
          <w:trHeight w:val="1274"/>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D0539A" w:rsidRDefault="0054371E" w:rsidP="00D0539A">
            <w:pPr>
              <w:spacing w:after="0" w:line="240" w:lineRule="auto"/>
              <w:jc w:val="center"/>
              <w:rPr>
                <w:rFonts w:ascii="Times New Roman" w:hAnsi="Times New Roman"/>
                <w:color w:val="000000"/>
                <w:sz w:val="24"/>
                <w:szCs w:val="24"/>
                <w:lang w:eastAsia="ru-RU"/>
              </w:rPr>
            </w:pPr>
            <w:r w:rsidRPr="00D0539A">
              <w:rPr>
                <w:rFonts w:ascii="Times New Roman" w:hAnsi="Times New Roman"/>
                <w:color w:val="000000"/>
                <w:sz w:val="24"/>
                <w:szCs w:val="24"/>
                <w:lang w:eastAsia="ru-RU"/>
              </w:rPr>
              <w:t>8</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pPr>
              <w:rPr>
                <w:rFonts w:ascii="Times New Roman" w:hAnsi="Times New Roman"/>
                <w:sz w:val="20"/>
                <w:szCs w:val="20"/>
              </w:rPr>
            </w:pPr>
            <w:r w:rsidRPr="000114F1">
              <w:rPr>
                <w:rFonts w:ascii="Times New Roman" w:hAnsi="Times New Roman"/>
                <w:sz w:val="20"/>
                <w:szCs w:val="20"/>
              </w:rPr>
              <w:t xml:space="preserve">Порошок стоматологический для отбеливания зубов на основе  бикарбоната натрия. Средний размер частиц 65 мкм. флакон не менее </w:t>
            </w:r>
            <w:smartTag w:uri="urn:schemas-microsoft-com:office:smarttags" w:element="metricconverter">
              <w:smartTagPr>
                <w:attr w:name="ProductID" w:val="300 г"/>
              </w:smartTagPr>
              <w:r w:rsidRPr="000114F1">
                <w:rPr>
                  <w:rFonts w:ascii="Times New Roman" w:hAnsi="Times New Roman"/>
                  <w:sz w:val="20"/>
                  <w:szCs w:val="20"/>
                </w:rPr>
                <w:t>300 г</w:t>
              </w:r>
            </w:smartTag>
            <w:r w:rsidRPr="000114F1">
              <w:rPr>
                <w:rFonts w:ascii="Times New Roman" w:hAnsi="Times New Roman"/>
                <w:sz w:val="20"/>
                <w:szCs w:val="20"/>
              </w:rPr>
              <w:t>. Air-Flow classic</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473429">
            <w:pPr>
              <w:rPr>
                <w:rFonts w:ascii="Times New Roman" w:hAnsi="Times New Roman"/>
              </w:rPr>
            </w:pPr>
            <w:r w:rsidRPr="000114F1">
              <w:rPr>
                <w:rFonts w:ascii="Times New Roman" w:hAnsi="Times New Roman"/>
              </w:rPr>
              <w:t xml:space="preserve">Способствует уменьшению глубины пародонтальных карманов. Применение по технологии Air-Flow® – при пародонтальных карманах глубиной до </w:t>
            </w:r>
            <w:smartTag w:uri="urn:schemas-microsoft-com:office:smarttags" w:element="metricconverter">
              <w:smartTagPr>
                <w:attr w:name="ProductID" w:val="5 мм"/>
              </w:smartTagPr>
              <w:r w:rsidRPr="000114F1">
                <w:rPr>
                  <w:rFonts w:ascii="Times New Roman" w:hAnsi="Times New Roman"/>
                </w:rPr>
                <w:t>5 мм</w:t>
              </w:r>
            </w:smartTag>
            <w:r w:rsidRPr="000114F1">
              <w:rPr>
                <w:rFonts w:ascii="Times New Roman" w:hAnsi="Times New Roman"/>
              </w:rPr>
              <w:t xml:space="preserve">. Применение по технологии Perio-Flow® – при пародонтальных карманах глубиной до </w:t>
            </w:r>
            <w:smartTag w:uri="urn:schemas-microsoft-com:office:smarttags" w:element="metricconverter">
              <w:smartTagPr>
                <w:attr w:name="ProductID" w:val="10 мм"/>
              </w:smartTagPr>
              <w:r w:rsidRPr="000114F1">
                <w:rPr>
                  <w:rFonts w:ascii="Times New Roman" w:hAnsi="Times New Roman"/>
                </w:rPr>
                <w:t>10 мм</w:t>
              </w:r>
            </w:smartTag>
            <w:r w:rsidRPr="000114F1">
              <w:rPr>
                <w:rFonts w:ascii="Times New Roman" w:hAnsi="Times New Roman"/>
              </w:rPr>
              <w:t xml:space="preserve">. Упаковка: флакон </w:t>
            </w:r>
            <w:smartTag w:uri="urn:schemas-microsoft-com:office:smarttags" w:element="metricconverter">
              <w:smartTagPr>
                <w:attr w:name="ProductID" w:val="300 г"/>
              </w:smartTagPr>
              <w:r w:rsidRPr="000114F1">
                <w:rPr>
                  <w:rFonts w:ascii="Times New Roman" w:hAnsi="Times New Roman"/>
                </w:rPr>
                <w:t>300 г</w:t>
              </w:r>
            </w:smartTag>
          </w:p>
        </w:tc>
        <w:tc>
          <w:tcPr>
            <w:tcW w:w="814" w:type="dxa"/>
            <w:tcBorders>
              <w:top w:val="nil"/>
              <w:left w:val="nil"/>
              <w:bottom w:val="single" w:sz="4" w:space="0" w:color="auto"/>
              <w:right w:val="single" w:sz="4" w:space="0" w:color="auto"/>
            </w:tcBorders>
            <w:shd w:val="clear" w:color="000000" w:fill="FFFFFF"/>
            <w:vAlign w:val="bottom"/>
          </w:tcPr>
          <w:p w:rsidR="0054371E" w:rsidRPr="000114F1" w:rsidRDefault="0054371E" w:rsidP="00CC7638">
            <w:pPr>
              <w:jc w:val="center"/>
              <w:rPr>
                <w:rFonts w:ascii="Times New Roman" w:hAnsi="Times New Roman"/>
              </w:rPr>
            </w:pPr>
          </w:p>
          <w:p w:rsidR="0054371E" w:rsidRPr="000114F1" w:rsidRDefault="0054371E" w:rsidP="00CC7638">
            <w:pPr>
              <w:jc w:val="center"/>
              <w:rPr>
                <w:rFonts w:ascii="Times New Roman" w:hAnsi="Times New Roman"/>
              </w:rPr>
            </w:pPr>
            <w:r w:rsidRPr="000114F1">
              <w:rPr>
                <w:rFonts w:ascii="Times New Roman" w:hAnsi="Times New Roman"/>
              </w:rPr>
              <w:t>шт.</w:t>
            </w:r>
          </w:p>
        </w:tc>
        <w:tc>
          <w:tcPr>
            <w:tcW w:w="1134" w:type="dxa"/>
            <w:tcBorders>
              <w:top w:val="nil"/>
              <w:left w:val="nil"/>
              <w:bottom w:val="single" w:sz="4" w:space="0" w:color="auto"/>
              <w:right w:val="single" w:sz="4" w:space="0" w:color="auto"/>
            </w:tcBorders>
            <w:noWrap/>
            <w:vAlign w:val="bottom"/>
          </w:tcPr>
          <w:p w:rsidR="0054371E" w:rsidRPr="000114F1" w:rsidRDefault="0054371E" w:rsidP="00CC7638">
            <w:pPr>
              <w:jc w:val="center"/>
              <w:rPr>
                <w:rFonts w:ascii="Times New Roman" w:hAnsi="Times New Roman"/>
                <w:color w:val="000000"/>
                <w:sz w:val="20"/>
                <w:szCs w:val="20"/>
              </w:rPr>
            </w:pPr>
            <w:r w:rsidRPr="000114F1">
              <w:rPr>
                <w:rFonts w:ascii="Times New Roman" w:hAnsi="Times New Roman"/>
                <w:color w:val="000000"/>
                <w:sz w:val="20"/>
                <w:szCs w:val="20"/>
              </w:rPr>
              <w:t>20</w:t>
            </w:r>
          </w:p>
        </w:tc>
      </w:tr>
      <w:tr w:rsidR="0054371E" w:rsidRPr="000114F1" w:rsidTr="00CC7638">
        <w:trPr>
          <w:trHeight w:val="840"/>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D0539A" w:rsidRDefault="0054371E" w:rsidP="00D0539A">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9</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pPr>
              <w:rPr>
                <w:rFonts w:ascii="Times New Roman" w:hAnsi="Times New Roman"/>
                <w:sz w:val="20"/>
                <w:szCs w:val="20"/>
              </w:rPr>
            </w:pPr>
            <w:r w:rsidRPr="000114F1">
              <w:rPr>
                <w:rFonts w:ascii="Times New Roman" w:hAnsi="Times New Roman"/>
                <w:sz w:val="20"/>
                <w:szCs w:val="20"/>
              </w:rPr>
              <w:t>Концентрат  для дезинфекции и ухода за отсасывающими системами ,Срок годности рабочего раствора-1сут. Упаковка не менее 2,5л. Orotol Plus</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3F6518">
            <w:pPr>
              <w:rPr>
                <w:rFonts w:ascii="Times New Roman" w:hAnsi="Times New Roman"/>
              </w:rPr>
            </w:pPr>
            <w:r w:rsidRPr="000114F1">
              <w:rPr>
                <w:rFonts w:ascii="Times New Roman" w:hAnsi="Times New Roman"/>
              </w:rPr>
              <w:t>Концентрат для дезинфекции и ухода за отсасывающими системами. Дезинфицирующее средство, представляющее собой жидкий концентрат, обязательно содержащее в составе ЧАС. Средство должно обладать утвержденными режимами:- Дезинфекции ИМН, не совмещенной с ПСО, в отношении вирусов, при этом наличие режима с интервалом времени экспозиции от 40 минут до 70 минут обязательно, а рабочий раствор средства, в интервале указанных допустимых экспозиций (40 минут - 70 минут), должен содержать не менее 0,085% ЧАС. Срок годности средства в невскрытой упаковке производителя–3года; во вскрытой упаковке –3мес. Срок годности рабочего раствора-1сут. Упаковка не менее 2,5л.</w:t>
            </w:r>
          </w:p>
        </w:tc>
        <w:tc>
          <w:tcPr>
            <w:tcW w:w="814" w:type="dxa"/>
            <w:tcBorders>
              <w:top w:val="nil"/>
              <w:left w:val="nil"/>
              <w:bottom w:val="single" w:sz="4" w:space="0" w:color="auto"/>
              <w:right w:val="single" w:sz="4" w:space="0" w:color="auto"/>
            </w:tcBorders>
            <w:shd w:val="clear" w:color="000000" w:fill="FFFFFF"/>
            <w:vAlign w:val="bottom"/>
          </w:tcPr>
          <w:p w:rsidR="0054371E" w:rsidRPr="000114F1" w:rsidRDefault="0054371E" w:rsidP="00CC7638">
            <w:pPr>
              <w:jc w:val="center"/>
              <w:rPr>
                <w:rFonts w:ascii="Times New Roman" w:hAnsi="Times New Roman"/>
              </w:rPr>
            </w:pPr>
          </w:p>
          <w:p w:rsidR="0054371E" w:rsidRPr="000114F1" w:rsidRDefault="0054371E" w:rsidP="00CC7638">
            <w:pPr>
              <w:jc w:val="center"/>
              <w:rPr>
                <w:rFonts w:ascii="Times New Roman" w:hAnsi="Times New Roman"/>
              </w:rPr>
            </w:pPr>
            <w:r w:rsidRPr="000114F1">
              <w:rPr>
                <w:rFonts w:ascii="Times New Roman" w:hAnsi="Times New Roman"/>
              </w:rPr>
              <w:t>шт.</w:t>
            </w:r>
          </w:p>
        </w:tc>
        <w:tc>
          <w:tcPr>
            <w:tcW w:w="1134" w:type="dxa"/>
            <w:tcBorders>
              <w:top w:val="nil"/>
              <w:left w:val="nil"/>
              <w:bottom w:val="single" w:sz="4" w:space="0" w:color="auto"/>
              <w:right w:val="single" w:sz="4" w:space="0" w:color="auto"/>
            </w:tcBorders>
            <w:noWrap/>
            <w:vAlign w:val="bottom"/>
          </w:tcPr>
          <w:p w:rsidR="0054371E" w:rsidRPr="000114F1" w:rsidRDefault="0054371E" w:rsidP="00CC7638">
            <w:pPr>
              <w:jc w:val="center"/>
              <w:rPr>
                <w:rFonts w:ascii="Times New Roman" w:hAnsi="Times New Roman"/>
                <w:color w:val="000000"/>
                <w:sz w:val="20"/>
                <w:szCs w:val="20"/>
              </w:rPr>
            </w:pPr>
            <w:r w:rsidRPr="000114F1">
              <w:rPr>
                <w:rFonts w:ascii="Times New Roman" w:hAnsi="Times New Roman"/>
                <w:color w:val="000000"/>
                <w:sz w:val="20"/>
                <w:szCs w:val="20"/>
              </w:rPr>
              <w:t>12</w:t>
            </w:r>
          </w:p>
        </w:tc>
      </w:tr>
      <w:tr w:rsidR="0054371E" w:rsidRPr="000114F1" w:rsidTr="00CC7638">
        <w:trPr>
          <w:trHeight w:val="913"/>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D0539A" w:rsidRDefault="0054371E" w:rsidP="00482B5B">
            <w:pPr>
              <w:spacing w:after="0" w:line="240" w:lineRule="auto"/>
              <w:jc w:val="center"/>
              <w:rPr>
                <w:rFonts w:ascii="Times New Roman" w:hAnsi="Times New Roman"/>
                <w:color w:val="000000"/>
                <w:sz w:val="24"/>
                <w:szCs w:val="24"/>
                <w:lang w:eastAsia="ru-RU"/>
              </w:rPr>
            </w:pPr>
            <w:r w:rsidRPr="00D0539A">
              <w:rPr>
                <w:rFonts w:ascii="Times New Roman" w:hAnsi="Times New Roman"/>
                <w:color w:val="000000"/>
                <w:sz w:val="24"/>
                <w:szCs w:val="24"/>
                <w:lang w:eastAsia="ru-RU"/>
              </w:rPr>
              <w:t>1</w:t>
            </w:r>
            <w:r>
              <w:rPr>
                <w:rFonts w:ascii="Times New Roman" w:hAnsi="Times New Roman"/>
                <w:color w:val="000000"/>
                <w:sz w:val="24"/>
                <w:szCs w:val="24"/>
                <w:lang w:eastAsia="ru-RU"/>
              </w:rPr>
              <w:t>0</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pPr>
              <w:rPr>
                <w:rFonts w:ascii="Times New Roman" w:hAnsi="Times New Roman"/>
                <w:sz w:val="20"/>
                <w:szCs w:val="20"/>
              </w:rPr>
            </w:pPr>
            <w:r w:rsidRPr="000114F1">
              <w:rPr>
                <w:rFonts w:ascii="Times New Roman" w:hAnsi="Times New Roman"/>
                <w:sz w:val="20"/>
                <w:szCs w:val="20"/>
              </w:rPr>
              <w:t>Насадка для удаления зубного камня EMS</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3F6518">
            <w:pPr>
              <w:rPr>
                <w:rFonts w:ascii="Times New Roman" w:hAnsi="Times New Roman"/>
              </w:rPr>
            </w:pPr>
            <w:r w:rsidRPr="000114F1">
              <w:rPr>
                <w:rFonts w:ascii="Times New Roman" w:hAnsi="Times New Roman"/>
              </w:rPr>
              <w:t xml:space="preserve">насадка А - артикул DS-001А; насадка B - артикул DS-003А; насадка P - артикул DS-011А;  насадка PS - артикул DS-016А (в зависимости от выбора заказчика). </w:t>
            </w:r>
          </w:p>
        </w:tc>
        <w:tc>
          <w:tcPr>
            <w:tcW w:w="814" w:type="dxa"/>
            <w:tcBorders>
              <w:top w:val="nil"/>
              <w:left w:val="nil"/>
              <w:bottom w:val="single" w:sz="4" w:space="0" w:color="auto"/>
              <w:right w:val="single" w:sz="4" w:space="0" w:color="auto"/>
            </w:tcBorders>
            <w:shd w:val="clear" w:color="000000" w:fill="FFFFFF"/>
            <w:vAlign w:val="bottom"/>
          </w:tcPr>
          <w:p w:rsidR="0054371E" w:rsidRPr="000114F1" w:rsidRDefault="0054371E" w:rsidP="00CC7638">
            <w:pPr>
              <w:jc w:val="center"/>
              <w:rPr>
                <w:rFonts w:ascii="Times New Roman" w:hAnsi="Times New Roman"/>
              </w:rPr>
            </w:pPr>
          </w:p>
          <w:p w:rsidR="0054371E" w:rsidRPr="000114F1" w:rsidRDefault="0054371E" w:rsidP="00CC7638">
            <w:pPr>
              <w:jc w:val="center"/>
              <w:rPr>
                <w:rFonts w:ascii="Times New Roman" w:hAnsi="Times New Roman"/>
              </w:rPr>
            </w:pPr>
            <w:r w:rsidRPr="000114F1">
              <w:rPr>
                <w:rFonts w:ascii="Times New Roman" w:hAnsi="Times New Roman"/>
              </w:rPr>
              <w:t>шт.</w:t>
            </w:r>
          </w:p>
        </w:tc>
        <w:tc>
          <w:tcPr>
            <w:tcW w:w="1134" w:type="dxa"/>
            <w:tcBorders>
              <w:top w:val="nil"/>
              <w:left w:val="nil"/>
              <w:bottom w:val="single" w:sz="4" w:space="0" w:color="auto"/>
              <w:right w:val="single" w:sz="4" w:space="0" w:color="auto"/>
            </w:tcBorders>
            <w:noWrap/>
            <w:vAlign w:val="bottom"/>
          </w:tcPr>
          <w:p w:rsidR="0054371E" w:rsidRPr="000114F1" w:rsidRDefault="0054371E" w:rsidP="00CC7638">
            <w:pPr>
              <w:jc w:val="center"/>
              <w:rPr>
                <w:rFonts w:ascii="Times New Roman" w:hAnsi="Times New Roman"/>
                <w:color w:val="000000"/>
                <w:sz w:val="20"/>
                <w:szCs w:val="20"/>
              </w:rPr>
            </w:pPr>
            <w:r w:rsidRPr="000114F1">
              <w:rPr>
                <w:rFonts w:ascii="Times New Roman" w:hAnsi="Times New Roman"/>
                <w:color w:val="000000"/>
                <w:sz w:val="20"/>
                <w:szCs w:val="20"/>
              </w:rPr>
              <w:t>20</w:t>
            </w:r>
          </w:p>
        </w:tc>
      </w:tr>
      <w:tr w:rsidR="0054371E" w:rsidRPr="000114F1" w:rsidTr="00CC7638">
        <w:trPr>
          <w:trHeight w:val="1407"/>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D0539A" w:rsidRDefault="0054371E" w:rsidP="00482B5B">
            <w:pPr>
              <w:spacing w:after="0" w:line="240" w:lineRule="auto"/>
              <w:jc w:val="center"/>
              <w:rPr>
                <w:rFonts w:ascii="Times New Roman" w:hAnsi="Times New Roman"/>
                <w:color w:val="000000"/>
                <w:sz w:val="24"/>
                <w:szCs w:val="24"/>
                <w:lang w:eastAsia="ru-RU"/>
              </w:rPr>
            </w:pPr>
            <w:r w:rsidRPr="00D0539A">
              <w:rPr>
                <w:rFonts w:ascii="Times New Roman" w:hAnsi="Times New Roman"/>
                <w:color w:val="000000"/>
                <w:sz w:val="24"/>
                <w:szCs w:val="24"/>
                <w:lang w:eastAsia="ru-RU"/>
              </w:rPr>
              <w:t>1</w:t>
            </w:r>
            <w:r>
              <w:rPr>
                <w:rFonts w:ascii="Times New Roman" w:hAnsi="Times New Roman"/>
                <w:color w:val="000000"/>
                <w:sz w:val="24"/>
                <w:szCs w:val="24"/>
                <w:lang w:eastAsia="ru-RU"/>
              </w:rPr>
              <w:t>1</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rsidP="00E70BAE">
            <w:pPr>
              <w:rPr>
                <w:rFonts w:ascii="Times New Roman" w:hAnsi="Times New Roman"/>
                <w:sz w:val="20"/>
                <w:szCs w:val="20"/>
              </w:rPr>
            </w:pPr>
            <w:r w:rsidRPr="000114F1">
              <w:rPr>
                <w:rFonts w:ascii="Times New Roman" w:hAnsi="Times New Roman"/>
                <w:sz w:val="20"/>
                <w:szCs w:val="20"/>
              </w:rPr>
              <w:t xml:space="preserve">Набор насадок для удаления зубного камня Kavo. </w:t>
            </w:r>
          </w:p>
        </w:tc>
        <w:tc>
          <w:tcPr>
            <w:tcW w:w="8318" w:type="dxa"/>
            <w:tcBorders>
              <w:top w:val="nil"/>
              <w:left w:val="nil"/>
              <w:bottom w:val="single" w:sz="4" w:space="0" w:color="auto"/>
              <w:right w:val="single" w:sz="4" w:space="0" w:color="auto"/>
            </w:tcBorders>
            <w:shd w:val="clear" w:color="000000" w:fill="FFFFFF"/>
            <w:vAlign w:val="center"/>
          </w:tcPr>
          <w:p w:rsidR="0054371E" w:rsidRPr="00B1071E" w:rsidRDefault="0054371E" w:rsidP="00E70BAE">
            <w:pPr>
              <w:spacing w:after="0" w:line="240" w:lineRule="auto"/>
              <w:rPr>
                <w:rFonts w:ascii="Times New Roman" w:hAnsi="Times New Roman"/>
                <w:color w:val="000000"/>
                <w:sz w:val="24"/>
                <w:szCs w:val="24"/>
                <w:lang w:eastAsia="ru-RU"/>
              </w:rPr>
            </w:pPr>
            <w:r w:rsidRPr="00B1071E">
              <w:rPr>
                <w:rFonts w:ascii="Times New Roman" w:hAnsi="Times New Roman"/>
                <w:color w:val="000000"/>
                <w:sz w:val="24"/>
                <w:szCs w:val="24"/>
                <w:lang w:eastAsia="ru-RU"/>
              </w:rPr>
              <w:t xml:space="preserve">Насадки на скейлер PIEZOLux </w:t>
            </w:r>
            <w:r>
              <w:rPr>
                <w:rFonts w:ascii="Times New Roman" w:hAnsi="Times New Roman"/>
                <w:color w:val="000000"/>
                <w:sz w:val="24"/>
                <w:szCs w:val="24"/>
                <w:lang w:eastAsia="ru-RU"/>
              </w:rPr>
              <w:t xml:space="preserve">  </w:t>
            </w:r>
            <w:r w:rsidRPr="00B1071E">
              <w:rPr>
                <w:rFonts w:ascii="Times New Roman" w:hAnsi="Times New Roman"/>
                <w:color w:val="000000"/>
                <w:sz w:val="24"/>
                <w:szCs w:val="24"/>
                <w:lang w:eastAsia="ru-RU"/>
              </w:rPr>
              <w:t xml:space="preserve">Арт. </w:t>
            </w:r>
          </w:p>
          <w:p w:rsidR="0054371E" w:rsidRPr="00B1071E" w:rsidRDefault="0054371E" w:rsidP="00E70BAE">
            <w:pPr>
              <w:spacing w:after="0" w:line="240" w:lineRule="auto"/>
              <w:rPr>
                <w:rFonts w:ascii="Times New Roman" w:hAnsi="Times New Roman"/>
                <w:color w:val="000000"/>
                <w:sz w:val="24"/>
                <w:szCs w:val="24"/>
                <w:lang w:eastAsia="ru-RU"/>
              </w:rPr>
            </w:pPr>
            <w:r w:rsidRPr="00B1071E">
              <w:rPr>
                <w:rFonts w:ascii="Times New Roman" w:hAnsi="Times New Roman"/>
                <w:color w:val="000000"/>
                <w:sz w:val="24"/>
                <w:szCs w:val="24"/>
                <w:lang w:eastAsia="ru-RU"/>
              </w:rPr>
              <w:t>0.571.5852 - № 11;</w:t>
            </w:r>
          </w:p>
          <w:p w:rsidR="0054371E" w:rsidRPr="00B1071E" w:rsidRDefault="0054371E" w:rsidP="00E70BAE">
            <w:pPr>
              <w:spacing w:after="0" w:line="240" w:lineRule="auto"/>
              <w:rPr>
                <w:rFonts w:ascii="Times New Roman" w:hAnsi="Times New Roman"/>
                <w:color w:val="000000"/>
                <w:sz w:val="24"/>
                <w:szCs w:val="24"/>
                <w:lang w:eastAsia="ru-RU"/>
              </w:rPr>
            </w:pPr>
            <w:r w:rsidRPr="00B1071E">
              <w:rPr>
                <w:rFonts w:ascii="Times New Roman" w:hAnsi="Times New Roman"/>
                <w:color w:val="000000"/>
                <w:sz w:val="24"/>
                <w:szCs w:val="24"/>
                <w:lang w:eastAsia="ru-RU"/>
              </w:rPr>
              <w:t>0.571.5832 - № 10;</w:t>
            </w:r>
          </w:p>
          <w:p w:rsidR="0054371E" w:rsidRPr="00D0539A" w:rsidRDefault="0054371E" w:rsidP="00E70BAE">
            <w:pPr>
              <w:spacing w:after="0" w:line="240" w:lineRule="auto"/>
              <w:rPr>
                <w:rFonts w:ascii="Times New Roman" w:hAnsi="Times New Roman"/>
                <w:color w:val="000000"/>
                <w:sz w:val="24"/>
                <w:szCs w:val="24"/>
                <w:lang w:eastAsia="ru-RU"/>
              </w:rPr>
            </w:pPr>
            <w:r w:rsidRPr="00B1071E">
              <w:rPr>
                <w:rFonts w:ascii="Times New Roman" w:hAnsi="Times New Roman"/>
                <w:color w:val="000000"/>
                <w:sz w:val="24"/>
                <w:szCs w:val="24"/>
                <w:lang w:eastAsia="ru-RU"/>
              </w:rPr>
              <w:t>0.571.5822 - № 9</w:t>
            </w:r>
          </w:p>
        </w:tc>
        <w:tc>
          <w:tcPr>
            <w:tcW w:w="814" w:type="dxa"/>
            <w:tcBorders>
              <w:top w:val="nil"/>
              <w:left w:val="nil"/>
              <w:bottom w:val="single" w:sz="4" w:space="0" w:color="auto"/>
              <w:right w:val="single" w:sz="4" w:space="0" w:color="auto"/>
            </w:tcBorders>
            <w:shd w:val="clear" w:color="000000" w:fill="FFFFFF"/>
            <w:vAlign w:val="bottom"/>
          </w:tcPr>
          <w:p w:rsidR="0054371E" w:rsidRPr="000114F1" w:rsidRDefault="0054371E" w:rsidP="00CC7638">
            <w:pPr>
              <w:jc w:val="center"/>
              <w:rPr>
                <w:rFonts w:ascii="Times New Roman" w:hAnsi="Times New Roman"/>
              </w:rPr>
            </w:pPr>
          </w:p>
          <w:p w:rsidR="0054371E" w:rsidRPr="000114F1" w:rsidRDefault="0054371E" w:rsidP="00CC7638">
            <w:pPr>
              <w:jc w:val="center"/>
              <w:rPr>
                <w:rFonts w:ascii="Times New Roman" w:hAnsi="Times New Roman"/>
              </w:rPr>
            </w:pPr>
            <w:r w:rsidRPr="000114F1">
              <w:rPr>
                <w:rFonts w:ascii="Times New Roman" w:hAnsi="Times New Roman"/>
              </w:rPr>
              <w:t>шт.</w:t>
            </w:r>
          </w:p>
        </w:tc>
        <w:tc>
          <w:tcPr>
            <w:tcW w:w="1134" w:type="dxa"/>
            <w:tcBorders>
              <w:top w:val="nil"/>
              <w:left w:val="nil"/>
              <w:bottom w:val="single" w:sz="4" w:space="0" w:color="auto"/>
              <w:right w:val="single" w:sz="4" w:space="0" w:color="auto"/>
            </w:tcBorders>
            <w:noWrap/>
            <w:vAlign w:val="bottom"/>
          </w:tcPr>
          <w:p w:rsidR="0054371E" w:rsidRPr="000114F1" w:rsidRDefault="0054371E" w:rsidP="00CC7638">
            <w:pPr>
              <w:jc w:val="center"/>
              <w:rPr>
                <w:rFonts w:ascii="Times New Roman" w:hAnsi="Times New Roman"/>
                <w:color w:val="000000"/>
                <w:sz w:val="20"/>
                <w:szCs w:val="20"/>
              </w:rPr>
            </w:pPr>
            <w:r w:rsidRPr="000114F1">
              <w:rPr>
                <w:rFonts w:ascii="Times New Roman" w:hAnsi="Times New Roman"/>
                <w:color w:val="000000"/>
                <w:sz w:val="20"/>
                <w:szCs w:val="20"/>
              </w:rPr>
              <w:t>2</w:t>
            </w:r>
          </w:p>
        </w:tc>
      </w:tr>
      <w:tr w:rsidR="0054371E" w:rsidRPr="000114F1" w:rsidTr="00CC7638">
        <w:trPr>
          <w:trHeight w:val="1125"/>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D0539A" w:rsidRDefault="0054371E" w:rsidP="00482B5B">
            <w:pPr>
              <w:spacing w:after="0" w:line="240" w:lineRule="auto"/>
              <w:jc w:val="center"/>
              <w:rPr>
                <w:rFonts w:ascii="Times New Roman" w:hAnsi="Times New Roman"/>
                <w:color w:val="000000"/>
                <w:sz w:val="24"/>
                <w:szCs w:val="24"/>
                <w:lang w:eastAsia="ru-RU"/>
              </w:rPr>
            </w:pPr>
            <w:r w:rsidRPr="00D0539A">
              <w:rPr>
                <w:rFonts w:ascii="Times New Roman" w:hAnsi="Times New Roman"/>
                <w:color w:val="000000"/>
                <w:sz w:val="24"/>
                <w:szCs w:val="24"/>
                <w:lang w:eastAsia="ru-RU"/>
              </w:rPr>
              <w:t>1</w:t>
            </w:r>
            <w:r>
              <w:rPr>
                <w:rFonts w:ascii="Times New Roman" w:hAnsi="Times New Roman"/>
                <w:color w:val="000000"/>
                <w:sz w:val="24"/>
                <w:szCs w:val="24"/>
                <w:lang w:eastAsia="ru-RU"/>
              </w:rPr>
              <w:t>2</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rsidP="00B1071E">
            <w:pPr>
              <w:rPr>
                <w:rFonts w:ascii="Times New Roman" w:hAnsi="Times New Roman"/>
                <w:sz w:val="20"/>
                <w:szCs w:val="20"/>
              </w:rPr>
            </w:pPr>
            <w:r w:rsidRPr="000114F1">
              <w:rPr>
                <w:rFonts w:ascii="Times New Roman" w:hAnsi="Times New Roman"/>
                <w:sz w:val="20"/>
                <w:szCs w:val="20"/>
              </w:rPr>
              <w:t>Силиконовые носики Perio, стерильные в упаковке  40 шт</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E6735D">
            <w:pPr>
              <w:rPr>
                <w:rFonts w:ascii="Times New Roman" w:hAnsi="Times New Roman"/>
              </w:rPr>
            </w:pPr>
            <w:r w:rsidRPr="000114F1">
              <w:rPr>
                <w:rFonts w:ascii="Times New Roman" w:hAnsi="Times New Roman"/>
              </w:rPr>
              <w:t>Силиконовые носики одноразового использования, не травмирующие поверхности к</w:t>
            </w:r>
            <w:r>
              <w:rPr>
                <w:rFonts w:ascii="Times New Roman" w:hAnsi="Times New Roman"/>
              </w:rPr>
              <w:t>орней зубов и ножки имплантатов</w:t>
            </w:r>
            <w:r w:rsidRPr="000114F1">
              <w:rPr>
                <w:rFonts w:ascii="Times New Roman" w:hAnsi="Times New Roman"/>
              </w:rPr>
              <w:t>. Для обеспечения свободного доступа к полости рта пациента, 40 шт./уп.</w:t>
            </w:r>
          </w:p>
        </w:tc>
        <w:tc>
          <w:tcPr>
            <w:tcW w:w="814" w:type="dxa"/>
            <w:tcBorders>
              <w:top w:val="nil"/>
              <w:left w:val="nil"/>
              <w:bottom w:val="single" w:sz="4" w:space="0" w:color="auto"/>
              <w:right w:val="single" w:sz="4" w:space="0" w:color="auto"/>
            </w:tcBorders>
            <w:shd w:val="clear" w:color="000000" w:fill="FFFFFF"/>
            <w:vAlign w:val="bottom"/>
          </w:tcPr>
          <w:p w:rsidR="0054371E" w:rsidRPr="000114F1" w:rsidRDefault="0054371E" w:rsidP="00CC7638">
            <w:pPr>
              <w:jc w:val="center"/>
              <w:rPr>
                <w:rFonts w:ascii="Times New Roman" w:hAnsi="Times New Roman"/>
              </w:rPr>
            </w:pPr>
          </w:p>
          <w:p w:rsidR="0054371E" w:rsidRPr="000114F1" w:rsidRDefault="0054371E" w:rsidP="00CC7638">
            <w:pPr>
              <w:jc w:val="center"/>
              <w:rPr>
                <w:rFonts w:ascii="Times New Roman" w:hAnsi="Times New Roman"/>
              </w:rPr>
            </w:pPr>
            <w:r w:rsidRPr="000114F1">
              <w:rPr>
                <w:rFonts w:ascii="Times New Roman" w:hAnsi="Times New Roman"/>
              </w:rPr>
              <w:t>упак.</w:t>
            </w:r>
          </w:p>
        </w:tc>
        <w:tc>
          <w:tcPr>
            <w:tcW w:w="1134" w:type="dxa"/>
            <w:tcBorders>
              <w:top w:val="nil"/>
              <w:left w:val="nil"/>
              <w:bottom w:val="single" w:sz="4" w:space="0" w:color="auto"/>
              <w:right w:val="single" w:sz="4" w:space="0" w:color="auto"/>
            </w:tcBorders>
            <w:noWrap/>
            <w:vAlign w:val="bottom"/>
          </w:tcPr>
          <w:p w:rsidR="0054371E" w:rsidRPr="000114F1" w:rsidRDefault="0054371E" w:rsidP="00CC7638">
            <w:pPr>
              <w:jc w:val="center"/>
              <w:rPr>
                <w:rFonts w:ascii="Times New Roman" w:hAnsi="Times New Roman"/>
                <w:color w:val="000000"/>
                <w:sz w:val="20"/>
                <w:szCs w:val="20"/>
              </w:rPr>
            </w:pPr>
            <w:r w:rsidRPr="000114F1">
              <w:rPr>
                <w:rFonts w:ascii="Times New Roman" w:hAnsi="Times New Roman"/>
                <w:color w:val="000000"/>
                <w:sz w:val="20"/>
                <w:szCs w:val="20"/>
              </w:rPr>
              <w:t>2</w:t>
            </w:r>
          </w:p>
        </w:tc>
      </w:tr>
      <w:tr w:rsidR="0054371E" w:rsidRPr="000114F1" w:rsidTr="00CC7638">
        <w:trPr>
          <w:trHeight w:val="986"/>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D0539A" w:rsidRDefault="0054371E" w:rsidP="00482B5B">
            <w:pPr>
              <w:spacing w:after="0" w:line="240" w:lineRule="auto"/>
              <w:jc w:val="center"/>
              <w:rPr>
                <w:rFonts w:ascii="Times New Roman" w:hAnsi="Times New Roman"/>
                <w:color w:val="000000"/>
                <w:sz w:val="24"/>
                <w:szCs w:val="24"/>
                <w:lang w:eastAsia="ru-RU"/>
              </w:rPr>
            </w:pPr>
            <w:r w:rsidRPr="00D0539A">
              <w:rPr>
                <w:rFonts w:ascii="Times New Roman" w:hAnsi="Times New Roman"/>
                <w:color w:val="000000"/>
                <w:sz w:val="24"/>
                <w:szCs w:val="24"/>
                <w:lang w:eastAsia="ru-RU"/>
              </w:rPr>
              <w:t>1</w:t>
            </w:r>
            <w:r>
              <w:rPr>
                <w:rFonts w:ascii="Times New Roman" w:hAnsi="Times New Roman"/>
                <w:color w:val="000000"/>
                <w:sz w:val="24"/>
                <w:szCs w:val="24"/>
                <w:lang w:eastAsia="ru-RU"/>
              </w:rPr>
              <w:t>3</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pPr>
              <w:rPr>
                <w:rFonts w:ascii="Times New Roman" w:hAnsi="Times New Roman"/>
                <w:sz w:val="20"/>
                <w:szCs w:val="20"/>
              </w:rPr>
            </w:pPr>
            <w:r w:rsidRPr="000114F1">
              <w:rPr>
                <w:rFonts w:ascii="Times New Roman" w:hAnsi="Times New Roman"/>
                <w:sz w:val="20"/>
                <w:szCs w:val="20"/>
              </w:rPr>
              <w:t>Порошок стоматологический абразивный PROPHY pearls KaVo .Упаковка  не менее 80шт. (по15г.), персиковый, апельсиновый, мятный, нейтральный, чёрная смородина</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E6735D">
            <w:pPr>
              <w:rPr>
                <w:rFonts w:ascii="Times New Roman" w:hAnsi="Times New Roman"/>
              </w:rPr>
            </w:pPr>
            <w:r w:rsidRPr="000114F1">
              <w:rPr>
                <w:rFonts w:ascii="Times New Roman" w:hAnsi="Times New Roman"/>
              </w:rPr>
              <w:t>Порошок стоматологический абразивный PROPHY pearls KaVo .Порошок представляет собой сферические гранулы, что позволяет получить оптимальную мощность очистки: круглая форма гранул обеспечивает большее количество контактных точек, чем обычный порошок и, соответственно, очищает более эффективно. Кроме того, благодаря отсутствию острых краев, частицы порошка оказывают исключительно бережное воздействие на зубы. Применение Удаление пятен, налета и биопленки. Чистка зубов перед герметизацией фиссур. Чистка зубов перед отбеливанием. При выполнении ортопедических и ортодонтических манипуляций. Преимущества: Благодаря неограниченному количеству контактных точек, гранулы перекатываются по поверхности зуба и поэтому работают более эффективно. Упаковка  не менее 80шт. (по15г.), персиковый, апельсиновый, мятный, нейтральный, чёрная смородина</w:t>
            </w:r>
          </w:p>
        </w:tc>
        <w:tc>
          <w:tcPr>
            <w:tcW w:w="814" w:type="dxa"/>
            <w:tcBorders>
              <w:top w:val="nil"/>
              <w:left w:val="nil"/>
              <w:bottom w:val="single" w:sz="4" w:space="0" w:color="auto"/>
              <w:right w:val="single" w:sz="4" w:space="0" w:color="auto"/>
            </w:tcBorders>
            <w:shd w:val="clear" w:color="000000" w:fill="FFFFFF"/>
            <w:vAlign w:val="bottom"/>
          </w:tcPr>
          <w:p w:rsidR="0054371E" w:rsidRPr="000114F1" w:rsidRDefault="0054371E" w:rsidP="00CC7638">
            <w:pPr>
              <w:jc w:val="center"/>
              <w:rPr>
                <w:rFonts w:ascii="Times New Roman" w:hAnsi="Times New Roman"/>
              </w:rPr>
            </w:pPr>
          </w:p>
          <w:p w:rsidR="0054371E" w:rsidRPr="000114F1" w:rsidRDefault="0054371E" w:rsidP="00CC7638">
            <w:pPr>
              <w:jc w:val="center"/>
              <w:rPr>
                <w:rFonts w:ascii="Times New Roman" w:hAnsi="Times New Roman"/>
              </w:rPr>
            </w:pPr>
            <w:r w:rsidRPr="000114F1">
              <w:rPr>
                <w:rFonts w:ascii="Times New Roman" w:hAnsi="Times New Roman"/>
              </w:rPr>
              <w:t>шт.</w:t>
            </w:r>
          </w:p>
        </w:tc>
        <w:tc>
          <w:tcPr>
            <w:tcW w:w="1134" w:type="dxa"/>
            <w:tcBorders>
              <w:top w:val="nil"/>
              <w:left w:val="nil"/>
              <w:bottom w:val="single" w:sz="4" w:space="0" w:color="auto"/>
              <w:right w:val="single" w:sz="4" w:space="0" w:color="auto"/>
            </w:tcBorders>
            <w:noWrap/>
            <w:vAlign w:val="bottom"/>
          </w:tcPr>
          <w:p w:rsidR="0054371E" w:rsidRPr="000114F1" w:rsidRDefault="0054371E" w:rsidP="00CC7638">
            <w:pPr>
              <w:jc w:val="center"/>
              <w:rPr>
                <w:rFonts w:ascii="Times New Roman" w:hAnsi="Times New Roman"/>
                <w:color w:val="000000"/>
                <w:sz w:val="20"/>
                <w:szCs w:val="20"/>
              </w:rPr>
            </w:pPr>
            <w:r w:rsidRPr="000114F1">
              <w:rPr>
                <w:rFonts w:ascii="Times New Roman" w:hAnsi="Times New Roman"/>
                <w:color w:val="000000"/>
                <w:sz w:val="20"/>
                <w:szCs w:val="20"/>
              </w:rPr>
              <w:t>1</w:t>
            </w:r>
          </w:p>
        </w:tc>
      </w:tr>
    </w:tbl>
    <w:p w:rsidR="0054371E" w:rsidRDefault="0054371E" w:rsidP="0060671E">
      <w:pPr>
        <w:spacing w:after="0"/>
      </w:pPr>
    </w:p>
    <w:p w:rsidR="0054371E" w:rsidRPr="00B84852" w:rsidRDefault="0054371E" w:rsidP="0049226D">
      <w:pPr>
        <w:spacing w:after="0"/>
      </w:pPr>
      <w:r w:rsidRPr="00B84852">
        <w:rPr>
          <w:rFonts w:ascii="Times New Roman" w:hAnsi="Times New Roman"/>
          <w:b/>
        </w:rPr>
        <w:t xml:space="preserve">Предмет договора: </w:t>
      </w:r>
      <w:r>
        <w:rPr>
          <w:rFonts w:ascii="Times New Roman" w:hAnsi="Times New Roman"/>
          <w:b/>
        </w:rPr>
        <w:t xml:space="preserve">Лот№2 </w:t>
      </w:r>
      <w:r w:rsidRPr="00B84852">
        <w:rPr>
          <w:rFonts w:ascii="Times New Roman" w:hAnsi="Times New Roman"/>
        </w:rPr>
        <w:t xml:space="preserve">Поставка </w:t>
      </w:r>
      <w:r w:rsidRPr="0060671E">
        <w:rPr>
          <w:rFonts w:ascii="Times New Roman" w:hAnsi="Times New Roman"/>
        </w:rPr>
        <w:t>стоматологическ</w:t>
      </w:r>
      <w:r>
        <w:rPr>
          <w:rFonts w:ascii="Times New Roman" w:hAnsi="Times New Roman"/>
        </w:rPr>
        <w:t>их</w:t>
      </w:r>
      <w:r w:rsidRPr="0060671E">
        <w:rPr>
          <w:rFonts w:ascii="Times New Roman" w:hAnsi="Times New Roman"/>
        </w:rPr>
        <w:t xml:space="preserve"> материал</w:t>
      </w:r>
      <w:r>
        <w:rPr>
          <w:rFonts w:ascii="Times New Roman" w:hAnsi="Times New Roman"/>
        </w:rPr>
        <w:t>ов</w:t>
      </w:r>
      <w:r w:rsidRPr="0060671E">
        <w:rPr>
          <w:rFonts w:ascii="Times New Roman" w:hAnsi="Times New Roman"/>
        </w:rPr>
        <w:t xml:space="preserve">  для</w:t>
      </w:r>
      <w:r>
        <w:rPr>
          <w:rFonts w:ascii="Times New Roman" w:hAnsi="Times New Roman"/>
        </w:rPr>
        <w:t xml:space="preserve"> терапии</w:t>
      </w:r>
    </w:p>
    <w:p w:rsidR="0054371E" w:rsidRDefault="0054371E" w:rsidP="0049226D">
      <w:pPr>
        <w:spacing w:after="0"/>
        <w:rPr>
          <w:rFonts w:ascii="Times New Roman" w:hAnsi="Times New Roman"/>
          <w:b/>
          <w:bCs/>
          <w:lang w:eastAsia="ru-RU"/>
        </w:rPr>
      </w:pPr>
      <w:r w:rsidRPr="00B84852">
        <w:rPr>
          <w:rFonts w:ascii="Times New Roman" w:hAnsi="Times New Roman"/>
          <w:b/>
          <w:bCs/>
          <w:lang w:eastAsia="ru-RU"/>
        </w:rPr>
        <w:t>Объем и характеристики поставляемого товара:</w:t>
      </w:r>
    </w:p>
    <w:p w:rsidR="0054371E" w:rsidRDefault="0054371E" w:rsidP="0060671E">
      <w:pPr>
        <w:spacing w:after="0"/>
      </w:pPr>
    </w:p>
    <w:p w:rsidR="0054371E" w:rsidRDefault="0054371E" w:rsidP="0060671E">
      <w:pPr>
        <w:spacing w:after="0"/>
      </w:pPr>
    </w:p>
    <w:p w:rsidR="0054371E" w:rsidRPr="00B84852" w:rsidRDefault="0054371E" w:rsidP="0060671E">
      <w:pPr>
        <w:spacing w:after="0"/>
      </w:pPr>
    </w:p>
    <w:tbl>
      <w:tblPr>
        <w:tblW w:w="15183" w:type="dxa"/>
        <w:tblInd w:w="93" w:type="dxa"/>
        <w:tblLook w:val="00A0"/>
      </w:tblPr>
      <w:tblGrid>
        <w:gridCol w:w="679"/>
        <w:gridCol w:w="4238"/>
        <w:gridCol w:w="8318"/>
        <w:gridCol w:w="814"/>
        <w:gridCol w:w="1134"/>
      </w:tblGrid>
      <w:tr w:rsidR="0054371E" w:rsidRPr="000114F1" w:rsidTr="00446F80">
        <w:trPr>
          <w:trHeight w:val="795"/>
        </w:trPr>
        <w:tc>
          <w:tcPr>
            <w:tcW w:w="679" w:type="dxa"/>
            <w:tcBorders>
              <w:top w:val="single" w:sz="8" w:space="0" w:color="auto"/>
              <w:left w:val="single" w:sz="8" w:space="0" w:color="auto"/>
              <w:bottom w:val="single" w:sz="8" w:space="0" w:color="auto"/>
              <w:right w:val="single" w:sz="8" w:space="0" w:color="auto"/>
            </w:tcBorders>
            <w:shd w:val="clear" w:color="000000" w:fill="CCFFFF"/>
            <w:vAlign w:val="center"/>
          </w:tcPr>
          <w:p w:rsidR="0054371E" w:rsidRPr="001429CC" w:rsidRDefault="0054371E" w:rsidP="00446F80">
            <w:pPr>
              <w:spacing w:after="0" w:line="240" w:lineRule="auto"/>
              <w:jc w:val="center"/>
              <w:rPr>
                <w:rFonts w:ascii="Times New Roman" w:hAnsi="Times New Roman"/>
                <w:b/>
                <w:bCs/>
                <w:color w:val="000000"/>
                <w:sz w:val="28"/>
                <w:szCs w:val="28"/>
                <w:lang w:eastAsia="ru-RU"/>
              </w:rPr>
            </w:pPr>
            <w:r w:rsidRPr="001429CC">
              <w:rPr>
                <w:rFonts w:ascii="Times New Roman" w:hAnsi="Times New Roman"/>
                <w:b/>
                <w:bCs/>
                <w:color w:val="000000"/>
                <w:sz w:val="28"/>
                <w:szCs w:val="28"/>
                <w:lang w:eastAsia="ru-RU"/>
              </w:rPr>
              <w:t>№</w:t>
            </w:r>
          </w:p>
        </w:tc>
        <w:tc>
          <w:tcPr>
            <w:tcW w:w="4238" w:type="dxa"/>
            <w:tcBorders>
              <w:top w:val="single" w:sz="8" w:space="0" w:color="auto"/>
              <w:left w:val="nil"/>
              <w:bottom w:val="single" w:sz="8" w:space="0" w:color="auto"/>
              <w:right w:val="single" w:sz="8" w:space="0" w:color="auto"/>
            </w:tcBorders>
            <w:shd w:val="clear" w:color="000000" w:fill="CCFFFF"/>
            <w:vAlign w:val="center"/>
          </w:tcPr>
          <w:p w:rsidR="0054371E" w:rsidRPr="001429CC" w:rsidRDefault="0054371E" w:rsidP="00446F80">
            <w:pPr>
              <w:spacing w:after="0" w:line="240" w:lineRule="auto"/>
              <w:rPr>
                <w:rFonts w:ascii="Times New Roman" w:hAnsi="Times New Roman"/>
                <w:b/>
                <w:bCs/>
                <w:i/>
                <w:iCs/>
                <w:color w:val="000000"/>
                <w:sz w:val="28"/>
                <w:szCs w:val="28"/>
                <w:lang w:eastAsia="ru-RU"/>
              </w:rPr>
            </w:pPr>
            <w:r w:rsidRPr="001429CC">
              <w:rPr>
                <w:rFonts w:ascii="Times New Roman" w:hAnsi="Times New Roman"/>
                <w:b/>
                <w:bCs/>
                <w:i/>
                <w:iCs/>
                <w:color w:val="000000"/>
                <w:sz w:val="28"/>
                <w:szCs w:val="28"/>
                <w:lang w:eastAsia="ru-RU"/>
              </w:rPr>
              <w:t>Наименование товара</w:t>
            </w:r>
          </w:p>
        </w:tc>
        <w:tc>
          <w:tcPr>
            <w:tcW w:w="8318" w:type="dxa"/>
            <w:tcBorders>
              <w:top w:val="single" w:sz="8" w:space="0" w:color="auto"/>
              <w:left w:val="nil"/>
              <w:bottom w:val="single" w:sz="8" w:space="0" w:color="auto"/>
              <w:right w:val="single" w:sz="8" w:space="0" w:color="auto"/>
            </w:tcBorders>
            <w:shd w:val="clear" w:color="000000" w:fill="CCFFFF"/>
            <w:vAlign w:val="center"/>
          </w:tcPr>
          <w:p w:rsidR="0054371E" w:rsidRPr="001429CC" w:rsidRDefault="0054371E" w:rsidP="00446F80">
            <w:pPr>
              <w:spacing w:after="0" w:line="240" w:lineRule="auto"/>
              <w:rPr>
                <w:rFonts w:ascii="Times New Roman" w:hAnsi="Times New Roman"/>
                <w:b/>
                <w:bCs/>
                <w:i/>
                <w:iCs/>
                <w:color w:val="000000"/>
                <w:sz w:val="28"/>
                <w:szCs w:val="28"/>
                <w:lang w:eastAsia="ru-RU"/>
              </w:rPr>
            </w:pPr>
            <w:r w:rsidRPr="001429CC">
              <w:rPr>
                <w:rFonts w:ascii="Times New Roman" w:hAnsi="Times New Roman"/>
                <w:b/>
                <w:bCs/>
                <w:i/>
                <w:iCs/>
                <w:color w:val="000000"/>
                <w:sz w:val="28"/>
                <w:szCs w:val="28"/>
                <w:lang w:eastAsia="ru-RU"/>
              </w:rPr>
              <w:t>Качественные характеристики</w:t>
            </w:r>
          </w:p>
        </w:tc>
        <w:tc>
          <w:tcPr>
            <w:tcW w:w="814" w:type="dxa"/>
            <w:tcBorders>
              <w:top w:val="single" w:sz="8" w:space="0" w:color="auto"/>
              <w:left w:val="nil"/>
              <w:bottom w:val="single" w:sz="8" w:space="0" w:color="auto"/>
              <w:right w:val="single" w:sz="8" w:space="0" w:color="auto"/>
            </w:tcBorders>
            <w:shd w:val="clear" w:color="000000" w:fill="CCFFFF"/>
            <w:vAlign w:val="center"/>
          </w:tcPr>
          <w:p w:rsidR="0054371E" w:rsidRPr="001429CC" w:rsidRDefault="0054371E" w:rsidP="00446F80">
            <w:pPr>
              <w:spacing w:after="0" w:line="240" w:lineRule="auto"/>
              <w:jc w:val="center"/>
              <w:rPr>
                <w:rFonts w:ascii="Times New Roman" w:hAnsi="Times New Roman"/>
                <w:b/>
                <w:bCs/>
                <w:i/>
                <w:iCs/>
                <w:color w:val="000000"/>
                <w:sz w:val="28"/>
                <w:szCs w:val="28"/>
                <w:lang w:eastAsia="ru-RU"/>
              </w:rPr>
            </w:pPr>
            <w:r w:rsidRPr="001429CC">
              <w:rPr>
                <w:rFonts w:ascii="Times New Roman" w:hAnsi="Times New Roman"/>
                <w:b/>
                <w:bCs/>
                <w:i/>
                <w:iCs/>
                <w:color w:val="000000"/>
                <w:sz w:val="28"/>
                <w:szCs w:val="28"/>
                <w:lang w:eastAsia="ru-RU"/>
              </w:rPr>
              <w:t>Ед. изм.</w:t>
            </w:r>
          </w:p>
        </w:tc>
        <w:tc>
          <w:tcPr>
            <w:tcW w:w="1134" w:type="dxa"/>
            <w:tcBorders>
              <w:top w:val="single" w:sz="8" w:space="0" w:color="auto"/>
              <w:left w:val="nil"/>
              <w:bottom w:val="single" w:sz="8" w:space="0" w:color="auto"/>
              <w:right w:val="single" w:sz="8" w:space="0" w:color="auto"/>
            </w:tcBorders>
            <w:shd w:val="clear" w:color="000000" w:fill="CCFFFF"/>
            <w:vAlign w:val="center"/>
          </w:tcPr>
          <w:p w:rsidR="0054371E" w:rsidRPr="001429CC" w:rsidRDefault="0054371E" w:rsidP="00446F80">
            <w:pPr>
              <w:spacing w:after="0" w:line="240" w:lineRule="auto"/>
              <w:jc w:val="center"/>
              <w:rPr>
                <w:rFonts w:ascii="Times New Roman" w:hAnsi="Times New Roman"/>
                <w:b/>
                <w:bCs/>
                <w:i/>
                <w:iCs/>
                <w:color w:val="000000"/>
                <w:sz w:val="28"/>
                <w:szCs w:val="28"/>
                <w:lang w:eastAsia="ru-RU"/>
              </w:rPr>
            </w:pPr>
            <w:r w:rsidRPr="001429CC">
              <w:rPr>
                <w:rFonts w:ascii="Times New Roman" w:hAnsi="Times New Roman"/>
                <w:b/>
                <w:bCs/>
                <w:i/>
                <w:iCs/>
                <w:color w:val="000000"/>
                <w:sz w:val="28"/>
                <w:szCs w:val="28"/>
                <w:lang w:eastAsia="ru-RU"/>
              </w:rPr>
              <w:t>Кол-во</w:t>
            </w:r>
          </w:p>
        </w:tc>
      </w:tr>
      <w:tr w:rsidR="0054371E" w:rsidRPr="000114F1" w:rsidTr="001940A4">
        <w:trPr>
          <w:trHeight w:val="630"/>
        </w:trPr>
        <w:tc>
          <w:tcPr>
            <w:tcW w:w="679" w:type="dxa"/>
            <w:tcBorders>
              <w:top w:val="single" w:sz="4" w:space="0" w:color="auto"/>
              <w:left w:val="single" w:sz="4" w:space="0" w:color="auto"/>
              <w:bottom w:val="single" w:sz="4" w:space="0" w:color="auto"/>
              <w:right w:val="single" w:sz="4" w:space="0" w:color="auto"/>
            </w:tcBorders>
            <w:shd w:val="clear" w:color="000000" w:fill="FFFFFF"/>
            <w:vAlign w:val="center"/>
          </w:tcPr>
          <w:p w:rsidR="0054371E" w:rsidRPr="001429CC" w:rsidRDefault="0054371E" w:rsidP="00446F80">
            <w:pPr>
              <w:spacing w:after="0" w:line="240" w:lineRule="auto"/>
              <w:jc w:val="center"/>
              <w:rPr>
                <w:rFonts w:ascii="Times New Roman" w:hAnsi="Times New Roman"/>
                <w:color w:val="000000"/>
                <w:sz w:val="24"/>
                <w:szCs w:val="24"/>
                <w:lang w:eastAsia="ru-RU"/>
              </w:rPr>
            </w:pPr>
            <w:r w:rsidRPr="001429CC">
              <w:rPr>
                <w:rFonts w:ascii="Times New Roman" w:hAnsi="Times New Roman"/>
                <w:color w:val="000000"/>
                <w:sz w:val="24"/>
                <w:szCs w:val="24"/>
                <w:lang w:eastAsia="ru-RU"/>
              </w:rPr>
              <w:t>1</w:t>
            </w:r>
          </w:p>
        </w:tc>
        <w:tc>
          <w:tcPr>
            <w:tcW w:w="4238" w:type="dxa"/>
            <w:tcBorders>
              <w:top w:val="single" w:sz="4" w:space="0" w:color="auto"/>
              <w:left w:val="nil"/>
              <w:bottom w:val="single" w:sz="4" w:space="0" w:color="auto"/>
              <w:right w:val="single" w:sz="4" w:space="0" w:color="auto"/>
            </w:tcBorders>
            <w:shd w:val="clear" w:color="000000" w:fill="FFFFFF"/>
          </w:tcPr>
          <w:p w:rsidR="0054371E" w:rsidRPr="000114F1" w:rsidRDefault="0054371E">
            <w:pPr>
              <w:rPr>
                <w:rFonts w:ascii="Times New Roman" w:hAnsi="Times New Roman"/>
              </w:rPr>
            </w:pPr>
            <w:r w:rsidRPr="000114F1">
              <w:rPr>
                <w:rFonts w:ascii="Times New Roman" w:hAnsi="Times New Roman"/>
              </w:rPr>
              <w:t>Прокладки абсорбирущие стоматологические, большие L,  упаковка не менее 50шт</w:t>
            </w:r>
          </w:p>
        </w:tc>
        <w:tc>
          <w:tcPr>
            <w:tcW w:w="8318" w:type="dxa"/>
            <w:tcBorders>
              <w:top w:val="single" w:sz="4" w:space="0" w:color="auto"/>
              <w:left w:val="nil"/>
              <w:bottom w:val="single" w:sz="4" w:space="0" w:color="auto"/>
              <w:right w:val="single" w:sz="4" w:space="0" w:color="auto"/>
            </w:tcBorders>
            <w:shd w:val="clear" w:color="000000" w:fill="FFFFFF"/>
          </w:tcPr>
          <w:p w:rsidR="0054371E" w:rsidRPr="000114F1" w:rsidRDefault="0054371E" w:rsidP="00586D78">
            <w:pPr>
              <w:rPr>
                <w:rFonts w:ascii="Times New Roman" w:hAnsi="Times New Roman"/>
              </w:rPr>
            </w:pPr>
            <w:r w:rsidRPr="000114F1">
              <w:rPr>
                <w:rFonts w:ascii="Times New Roman" w:hAnsi="Times New Roman"/>
              </w:rPr>
              <w:t>Описание: Прокладки для впитывания слюны. Преимущества:- Отлично впитывает слюну и контролирует слюноотделение - Пленка полностью покрывает область отверстий околоушных желез и слизистые оболочки щеки, защищая их от порезов - Мягкий, надежный, не повышает чувствительность, не вызывает раздражений, приклеиваясь к области отверстий околоушных желез и слизистой оболочке щеки, легко удаляется - Позволяет обрабатывать более глубокие участки ротовой полости - После применения не оставляет волокон или каких-либо других остаточных материалов во рту - Эластичен, пр</w:t>
            </w:r>
            <w:r>
              <w:rPr>
                <w:rFonts w:ascii="Times New Roman" w:hAnsi="Times New Roman"/>
              </w:rPr>
              <w:t xml:space="preserve">испосабливается к движениям щек. </w:t>
            </w:r>
            <w:r w:rsidRPr="000114F1">
              <w:rPr>
                <w:rFonts w:ascii="Times New Roman" w:hAnsi="Times New Roman"/>
              </w:rPr>
              <w:t>Состоит из трех скрепленных вместе слоев прокладки, эффективно абсорбирующих слюну, предназначен для наложения на область отверстий околоушных желез и слизистые оболочки щек во время стоматологических процедур, для которых полость рта постоянно должна оставаться сухой. Большие</w:t>
            </w:r>
            <w:r>
              <w:rPr>
                <w:rFonts w:ascii="Times New Roman" w:hAnsi="Times New Roman"/>
              </w:rPr>
              <w:t>. У</w:t>
            </w:r>
            <w:r w:rsidRPr="000114F1">
              <w:rPr>
                <w:rFonts w:ascii="Times New Roman" w:hAnsi="Times New Roman"/>
              </w:rPr>
              <w:t>паковка не менее 50шт</w:t>
            </w:r>
          </w:p>
        </w:tc>
        <w:tc>
          <w:tcPr>
            <w:tcW w:w="814" w:type="dxa"/>
            <w:tcBorders>
              <w:top w:val="single" w:sz="4" w:space="0" w:color="auto"/>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упак.</w:t>
            </w:r>
          </w:p>
        </w:tc>
        <w:tc>
          <w:tcPr>
            <w:tcW w:w="1134" w:type="dxa"/>
            <w:tcBorders>
              <w:top w:val="single" w:sz="4" w:space="0" w:color="auto"/>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6</w:t>
            </w:r>
          </w:p>
        </w:tc>
      </w:tr>
      <w:tr w:rsidR="0054371E" w:rsidRPr="000114F1" w:rsidTr="001940A4">
        <w:trPr>
          <w:trHeight w:val="1104"/>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446F80">
            <w:pPr>
              <w:spacing w:after="0" w:line="240" w:lineRule="auto"/>
              <w:jc w:val="center"/>
              <w:rPr>
                <w:rFonts w:ascii="Times New Roman" w:hAnsi="Times New Roman"/>
                <w:color w:val="000000"/>
                <w:sz w:val="24"/>
                <w:szCs w:val="24"/>
                <w:lang w:eastAsia="ru-RU"/>
              </w:rPr>
            </w:pPr>
            <w:r w:rsidRPr="001429CC">
              <w:rPr>
                <w:rFonts w:ascii="Times New Roman" w:hAnsi="Times New Roman"/>
                <w:color w:val="000000"/>
                <w:sz w:val="24"/>
                <w:szCs w:val="24"/>
                <w:lang w:eastAsia="ru-RU"/>
              </w:rPr>
              <w:t>2</w:t>
            </w:r>
          </w:p>
        </w:tc>
        <w:tc>
          <w:tcPr>
            <w:tcW w:w="4238" w:type="dxa"/>
            <w:tcBorders>
              <w:top w:val="nil"/>
              <w:left w:val="nil"/>
              <w:bottom w:val="single" w:sz="4" w:space="0" w:color="auto"/>
              <w:right w:val="single" w:sz="4" w:space="0" w:color="auto"/>
            </w:tcBorders>
            <w:shd w:val="clear" w:color="000000" w:fill="FFFFFF"/>
          </w:tcPr>
          <w:p w:rsidR="0054371E" w:rsidRPr="000114F1" w:rsidRDefault="0054371E">
            <w:pPr>
              <w:rPr>
                <w:rFonts w:ascii="Times New Roman" w:hAnsi="Times New Roman"/>
              </w:rPr>
            </w:pPr>
            <w:r w:rsidRPr="000114F1">
              <w:rPr>
                <w:rFonts w:ascii="Times New Roman" w:hAnsi="Times New Roman"/>
              </w:rPr>
              <w:t>Прокладки абсорбирущие стоматологические, малые S, упаковка не менее 50 шт</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586D78">
            <w:pPr>
              <w:rPr>
                <w:rFonts w:ascii="Times New Roman" w:hAnsi="Times New Roman"/>
              </w:rPr>
            </w:pPr>
            <w:r w:rsidRPr="000114F1">
              <w:rPr>
                <w:rFonts w:ascii="Times New Roman" w:hAnsi="Times New Roman"/>
              </w:rPr>
              <w:t>Описание: Прокладки для впитывания слюны. Преимущества:- Отлично впитывает слюну и контролирует слюноотделение - Пленка полностью покрывает область отверстий околоушных желез и слизистые оболочки щеки, защищая их от порезов - Мягкий, надежный, не повышает чувствительность, не вызывает раздражений, приклеиваясь к области отверстий околоушных желез и слизистой оболочке щеки, легко удаляется - Позволяет обрабатывать более глубокие участки ротовой полости - После применения не оставляет волокон или каких-либо других остаточных материалов во рту - Эластичен, приспосабливается к движениям щек</w:t>
            </w:r>
            <w:r>
              <w:rPr>
                <w:rFonts w:ascii="Times New Roman" w:hAnsi="Times New Roman"/>
              </w:rPr>
              <w:t>.</w:t>
            </w:r>
            <w:r w:rsidRPr="000114F1">
              <w:rPr>
                <w:rFonts w:ascii="Times New Roman" w:hAnsi="Times New Roman"/>
              </w:rPr>
              <w:t xml:space="preserve"> Состоит из трех скрепленных вместе слоев прокладки, эффективно абсорбирующих слюну, предназначен для наложения на область отверстий околоушных желез и слизистые оболочки щек во время стоматологических процедур, для которых полость рта постоянно должна оставаться сухой. Малые упаковка не менее 50шт</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упак.</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6</w:t>
            </w:r>
          </w:p>
        </w:tc>
      </w:tr>
      <w:tr w:rsidR="0054371E" w:rsidRPr="000114F1" w:rsidTr="001940A4">
        <w:trPr>
          <w:trHeight w:val="1545"/>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446F80">
            <w:pPr>
              <w:spacing w:after="0" w:line="240" w:lineRule="auto"/>
              <w:jc w:val="center"/>
              <w:rPr>
                <w:rFonts w:ascii="Times New Roman" w:hAnsi="Times New Roman"/>
                <w:color w:val="000000"/>
                <w:sz w:val="24"/>
                <w:szCs w:val="24"/>
                <w:lang w:eastAsia="ru-RU"/>
              </w:rPr>
            </w:pPr>
            <w:r w:rsidRPr="001429CC">
              <w:rPr>
                <w:rFonts w:ascii="Times New Roman" w:hAnsi="Times New Roman"/>
                <w:color w:val="000000"/>
                <w:sz w:val="24"/>
                <w:szCs w:val="24"/>
                <w:lang w:eastAsia="ru-RU"/>
              </w:rPr>
              <w:t>3</w:t>
            </w:r>
          </w:p>
        </w:tc>
        <w:tc>
          <w:tcPr>
            <w:tcW w:w="4238" w:type="dxa"/>
            <w:tcBorders>
              <w:top w:val="nil"/>
              <w:left w:val="nil"/>
              <w:bottom w:val="single" w:sz="4" w:space="0" w:color="auto"/>
              <w:right w:val="single" w:sz="4" w:space="0" w:color="auto"/>
            </w:tcBorders>
            <w:shd w:val="clear" w:color="000000" w:fill="FFFFFF"/>
          </w:tcPr>
          <w:p w:rsidR="0054371E" w:rsidRPr="000114F1" w:rsidRDefault="0054371E">
            <w:pPr>
              <w:rPr>
                <w:rFonts w:ascii="Times New Roman" w:hAnsi="Times New Roman"/>
              </w:rPr>
            </w:pPr>
            <w:r w:rsidRPr="000114F1">
              <w:rPr>
                <w:rFonts w:ascii="Times New Roman" w:hAnsi="Times New Roman"/>
              </w:rPr>
              <w:t>Наконечник для аспирации слюны и фракции,  изготовленный из нетоксичного материала ПВХ, длиной-150мм, диаметром - 6,5 мм.</w:t>
            </w:r>
            <w:r>
              <w:rPr>
                <w:rFonts w:ascii="Times New Roman" w:hAnsi="Times New Roman"/>
              </w:rPr>
              <w:t xml:space="preserve"> </w:t>
            </w:r>
            <w:r w:rsidRPr="000114F1">
              <w:rPr>
                <w:rFonts w:ascii="Times New Roman" w:hAnsi="Times New Roman"/>
              </w:rPr>
              <w:t>Упаковка не менее 100шт</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586D78">
            <w:pPr>
              <w:rPr>
                <w:rFonts w:ascii="Times New Roman" w:hAnsi="Times New Roman"/>
              </w:rPr>
            </w:pPr>
            <w:r w:rsidRPr="000114F1">
              <w:rPr>
                <w:rFonts w:ascii="Times New Roman" w:hAnsi="Times New Roman"/>
              </w:rPr>
              <w:t>Наконечники для слюноотсоса - гибкий  инструмент, изготовленный из нетоксичного материала ПВХ, длиной-150мм, диаметром - 6,5 мм. Стенка слюноотсоса армирована проволокой, позволяющей удерживать нужную форму, используется для отсасывания слюны из ротовой полости. Упаковка не менее 100шт</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упак.</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180</w:t>
            </w:r>
          </w:p>
        </w:tc>
      </w:tr>
      <w:tr w:rsidR="0054371E" w:rsidRPr="000114F1" w:rsidTr="001940A4">
        <w:trPr>
          <w:trHeight w:val="973"/>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446F80">
            <w:pPr>
              <w:spacing w:after="0" w:line="240" w:lineRule="auto"/>
              <w:jc w:val="center"/>
              <w:rPr>
                <w:rFonts w:ascii="Times New Roman" w:hAnsi="Times New Roman"/>
                <w:color w:val="000000"/>
                <w:sz w:val="24"/>
                <w:szCs w:val="24"/>
                <w:lang w:eastAsia="ru-RU"/>
              </w:rPr>
            </w:pPr>
            <w:r w:rsidRPr="001429CC">
              <w:rPr>
                <w:rFonts w:ascii="Times New Roman" w:hAnsi="Times New Roman"/>
                <w:color w:val="000000"/>
                <w:sz w:val="24"/>
                <w:szCs w:val="24"/>
                <w:lang w:eastAsia="ru-RU"/>
              </w:rPr>
              <w:t>4</w:t>
            </w:r>
          </w:p>
        </w:tc>
        <w:tc>
          <w:tcPr>
            <w:tcW w:w="4238" w:type="dxa"/>
            <w:tcBorders>
              <w:top w:val="nil"/>
              <w:left w:val="nil"/>
              <w:bottom w:val="single" w:sz="4" w:space="0" w:color="auto"/>
              <w:right w:val="single" w:sz="4" w:space="0" w:color="auto"/>
            </w:tcBorders>
            <w:shd w:val="clear" w:color="000000" w:fill="FFFFFF"/>
          </w:tcPr>
          <w:p w:rsidR="0054371E" w:rsidRPr="000114F1" w:rsidRDefault="0054371E">
            <w:pPr>
              <w:rPr>
                <w:rFonts w:ascii="Times New Roman" w:hAnsi="Times New Roman"/>
              </w:rPr>
            </w:pPr>
            <w:r w:rsidRPr="000114F1">
              <w:rPr>
                <w:rFonts w:ascii="Times New Roman" w:hAnsi="Times New Roman"/>
              </w:rPr>
              <w:t>Эвакуаторы для аспирации слюны и фракций  одноразовые (наконечники для пылесоса), длина: 15 см</w:t>
            </w:r>
            <w:r>
              <w:rPr>
                <w:rFonts w:ascii="Times New Roman" w:hAnsi="Times New Roman"/>
              </w:rPr>
              <w:t xml:space="preserve"> ±1см</w:t>
            </w:r>
            <w:r w:rsidRPr="000114F1">
              <w:rPr>
                <w:rFonts w:ascii="Times New Roman" w:hAnsi="Times New Roman"/>
              </w:rPr>
              <w:t>, диаметр: 1 см ±0,5см.</w:t>
            </w:r>
            <w:r w:rsidRPr="000114F1">
              <w:rPr>
                <w:rFonts w:ascii="Times New Roman" w:hAnsi="Times New Roman"/>
              </w:rPr>
              <w:br/>
              <w:t>В упаковке: не менее 100 шт.</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586D78">
            <w:pPr>
              <w:rPr>
                <w:rFonts w:ascii="Times New Roman" w:hAnsi="Times New Roman"/>
              </w:rPr>
            </w:pPr>
            <w:r w:rsidRPr="000114F1">
              <w:rPr>
                <w:rFonts w:ascii="Times New Roman" w:hAnsi="Times New Roman"/>
              </w:rPr>
              <w:t>Одноразовые наконечники для пылесосов применяются при всех видах стоматологических манипуляций</w:t>
            </w:r>
            <w:r>
              <w:rPr>
                <w:rFonts w:ascii="Times New Roman" w:hAnsi="Times New Roman"/>
              </w:rPr>
              <w:t>,</w:t>
            </w:r>
            <w:r w:rsidRPr="000114F1">
              <w:rPr>
                <w:rFonts w:ascii="Times New Roman" w:hAnsi="Times New Roman"/>
              </w:rPr>
              <w:t xml:space="preserve">  успешно решают задачу ликвидации инфицированной взвеси изо рта пациента. Боковые отверстия наконечника пылесоса, обеспечивают турбулентность воздуха и служат дополнительному неагрессивному подсушиванию препарируемой поверхности зуба, длина: 15 см ±1см , диаметр: 1 см ±0,5см.</w:t>
            </w:r>
            <w:r>
              <w:rPr>
                <w:rFonts w:ascii="Times New Roman" w:hAnsi="Times New Roman"/>
              </w:rPr>
              <w:t xml:space="preserve"> </w:t>
            </w:r>
            <w:r w:rsidRPr="000114F1">
              <w:rPr>
                <w:rFonts w:ascii="Times New Roman" w:hAnsi="Times New Roman"/>
              </w:rPr>
              <w:t>В упаковке: не менее 100 шт.</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упак.</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150</w:t>
            </w:r>
          </w:p>
        </w:tc>
      </w:tr>
      <w:tr w:rsidR="0054371E" w:rsidRPr="000114F1" w:rsidTr="001940A4">
        <w:trPr>
          <w:trHeight w:val="2189"/>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446F80">
            <w:pPr>
              <w:spacing w:after="0" w:line="240" w:lineRule="auto"/>
              <w:jc w:val="center"/>
              <w:rPr>
                <w:rFonts w:ascii="Times New Roman" w:hAnsi="Times New Roman"/>
                <w:color w:val="000000"/>
                <w:sz w:val="24"/>
                <w:szCs w:val="24"/>
                <w:lang w:eastAsia="ru-RU"/>
              </w:rPr>
            </w:pPr>
            <w:r w:rsidRPr="001429CC">
              <w:rPr>
                <w:rFonts w:ascii="Times New Roman" w:hAnsi="Times New Roman"/>
                <w:color w:val="000000"/>
                <w:sz w:val="24"/>
                <w:szCs w:val="24"/>
                <w:lang w:eastAsia="ru-RU"/>
              </w:rPr>
              <w:t>5</w:t>
            </w:r>
          </w:p>
        </w:tc>
        <w:tc>
          <w:tcPr>
            <w:tcW w:w="4238" w:type="dxa"/>
            <w:tcBorders>
              <w:top w:val="nil"/>
              <w:left w:val="nil"/>
              <w:bottom w:val="single" w:sz="4" w:space="0" w:color="auto"/>
              <w:right w:val="single" w:sz="4" w:space="0" w:color="auto"/>
            </w:tcBorders>
            <w:shd w:val="clear" w:color="000000" w:fill="FFFFFF"/>
          </w:tcPr>
          <w:p w:rsidR="0054371E" w:rsidRPr="000114F1" w:rsidRDefault="0054371E">
            <w:pPr>
              <w:rPr>
                <w:rFonts w:ascii="Times New Roman" w:hAnsi="Times New Roman"/>
              </w:rPr>
            </w:pPr>
            <w:r w:rsidRPr="000114F1">
              <w:rPr>
                <w:rFonts w:ascii="Times New Roman" w:hAnsi="Times New Roman"/>
              </w:rPr>
              <w:t>САЛФЕТКИ нагрудники  для пациентов.</w:t>
            </w:r>
            <w:r>
              <w:rPr>
                <w:rFonts w:ascii="Times New Roman" w:hAnsi="Times New Roman"/>
              </w:rPr>
              <w:t xml:space="preserve"> </w:t>
            </w:r>
            <w:r w:rsidRPr="000114F1">
              <w:rPr>
                <w:rFonts w:ascii="Times New Roman" w:hAnsi="Times New Roman"/>
              </w:rPr>
              <w:t>Размер: не менее 330 х 445 мм. Упаковка:  не менее 500 шт</w:t>
            </w:r>
            <w:r>
              <w:rPr>
                <w:rFonts w:ascii="Times New Roman" w:hAnsi="Times New Roman"/>
              </w:rPr>
              <w:t>.</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586D78">
            <w:pPr>
              <w:rPr>
                <w:rFonts w:ascii="Times New Roman" w:hAnsi="Times New Roman"/>
              </w:rPr>
            </w:pPr>
            <w:r w:rsidRPr="000114F1">
              <w:rPr>
                <w:rFonts w:ascii="Times New Roman" w:hAnsi="Times New Roman"/>
              </w:rPr>
              <w:t>Салфетки для пациентов один слой прочного и тонкого полиэтилена. Два слоя тисненой бумаги. Обладают хорошей впитываемостью. Обеспечивают отличный барьер против влаги. Размер: не менее 330 х 450 мм. Упаковка:  не менее 500 шт.</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упак.</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60</w:t>
            </w:r>
          </w:p>
        </w:tc>
      </w:tr>
      <w:tr w:rsidR="0054371E" w:rsidRPr="000114F1" w:rsidTr="001940A4">
        <w:trPr>
          <w:trHeight w:val="2249"/>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446F80">
            <w:pPr>
              <w:spacing w:after="0" w:line="240" w:lineRule="auto"/>
              <w:jc w:val="center"/>
              <w:rPr>
                <w:rFonts w:ascii="Times New Roman" w:hAnsi="Times New Roman"/>
                <w:color w:val="000000"/>
                <w:sz w:val="24"/>
                <w:szCs w:val="24"/>
                <w:lang w:eastAsia="ru-RU"/>
              </w:rPr>
            </w:pPr>
            <w:r w:rsidRPr="001429CC">
              <w:rPr>
                <w:rFonts w:ascii="Times New Roman" w:hAnsi="Times New Roman"/>
                <w:color w:val="000000"/>
                <w:sz w:val="24"/>
                <w:szCs w:val="24"/>
                <w:lang w:eastAsia="ru-RU"/>
              </w:rPr>
              <w:t>6</w:t>
            </w:r>
          </w:p>
        </w:tc>
        <w:tc>
          <w:tcPr>
            <w:tcW w:w="4238" w:type="dxa"/>
            <w:tcBorders>
              <w:top w:val="nil"/>
              <w:left w:val="nil"/>
              <w:bottom w:val="single" w:sz="4" w:space="0" w:color="auto"/>
              <w:right w:val="single" w:sz="4" w:space="0" w:color="auto"/>
            </w:tcBorders>
            <w:shd w:val="clear" w:color="000000" w:fill="FFFFFF"/>
          </w:tcPr>
          <w:p w:rsidR="0054371E" w:rsidRPr="000114F1" w:rsidRDefault="0054371E">
            <w:pPr>
              <w:rPr>
                <w:rFonts w:ascii="Times New Roman" w:hAnsi="Times New Roman"/>
              </w:rPr>
            </w:pPr>
            <w:r w:rsidRPr="000114F1">
              <w:rPr>
                <w:rFonts w:ascii="Times New Roman" w:hAnsi="Times New Roman"/>
              </w:rPr>
              <w:t>ВАЛИКИ медицинские стоматологические  из 100% хлопка, Упаковка не менее 2000 шт</w:t>
            </w:r>
            <w:r>
              <w:rPr>
                <w:rFonts w:ascii="Times New Roman" w:hAnsi="Times New Roman"/>
              </w:rPr>
              <w:t>.</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586D78">
            <w:pPr>
              <w:rPr>
                <w:rFonts w:ascii="Times New Roman" w:hAnsi="Times New Roman"/>
              </w:rPr>
            </w:pPr>
            <w:r w:rsidRPr="000114F1">
              <w:rPr>
                <w:rFonts w:ascii="Times New Roman" w:hAnsi="Times New Roman"/>
              </w:rPr>
              <w:t>ВАЛИКИ медицинские стоматологические - для формирования удобной «ра</w:t>
            </w:r>
            <w:r>
              <w:rPr>
                <w:rFonts w:ascii="Times New Roman" w:hAnsi="Times New Roman"/>
              </w:rPr>
              <w:t>бочей зоны» вокруг нужного зуба,</w:t>
            </w:r>
            <w:r w:rsidRPr="000114F1">
              <w:rPr>
                <w:rFonts w:ascii="Times New Roman" w:hAnsi="Times New Roman"/>
              </w:rPr>
              <w:t xml:space="preserve"> произведены из 100% хлопка, обладают повышенной гигроскопичностью, приобретают контур внутренней полости рта, не содержат волокон вискозы и целлюлозы, не прилипают к слизистой, сохраняют форму, будучи влажными. Упаковка не менее 2000 шт</w:t>
            </w:r>
            <w:r>
              <w:rPr>
                <w:rFonts w:ascii="Times New Roman" w:hAnsi="Times New Roman"/>
              </w:rPr>
              <w:t>.</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упак.</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25</w:t>
            </w:r>
          </w:p>
        </w:tc>
      </w:tr>
      <w:tr w:rsidR="0054371E" w:rsidRPr="000114F1" w:rsidTr="001940A4">
        <w:trPr>
          <w:trHeight w:val="2252"/>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446F80">
            <w:pPr>
              <w:spacing w:after="0" w:line="240" w:lineRule="auto"/>
              <w:jc w:val="center"/>
              <w:rPr>
                <w:rFonts w:ascii="Times New Roman" w:hAnsi="Times New Roman"/>
                <w:color w:val="000000"/>
                <w:sz w:val="24"/>
                <w:szCs w:val="24"/>
                <w:lang w:eastAsia="ru-RU"/>
              </w:rPr>
            </w:pPr>
            <w:r w:rsidRPr="001429CC">
              <w:rPr>
                <w:rFonts w:ascii="Times New Roman" w:hAnsi="Times New Roman"/>
                <w:color w:val="000000"/>
                <w:sz w:val="24"/>
                <w:szCs w:val="24"/>
                <w:lang w:eastAsia="ru-RU"/>
              </w:rPr>
              <w:t>7</w:t>
            </w:r>
          </w:p>
        </w:tc>
        <w:tc>
          <w:tcPr>
            <w:tcW w:w="4238" w:type="dxa"/>
            <w:tcBorders>
              <w:top w:val="nil"/>
              <w:left w:val="nil"/>
              <w:bottom w:val="single" w:sz="4" w:space="0" w:color="auto"/>
              <w:right w:val="single" w:sz="4" w:space="0" w:color="auto"/>
            </w:tcBorders>
            <w:shd w:val="clear" w:color="000000" w:fill="FFFFFF"/>
          </w:tcPr>
          <w:p w:rsidR="0054371E" w:rsidRPr="00ED139C" w:rsidRDefault="0054371E">
            <w:pPr>
              <w:rPr>
                <w:rFonts w:ascii="Times New Roman" w:hAnsi="Times New Roman"/>
              </w:rPr>
            </w:pPr>
            <w:r w:rsidRPr="00ED139C">
              <w:rPr>
                <w:rFonts w:ascii="Times New Roman" w:hAnsi="Times New Roman"/>
              </w:rPr>
              <w:t>ГУБКА ДЛЯ ПОДСТАВКИ  "CLEAN-STAND". Изготовлены из поролона диаметр 50 мм. Упаковка 50 шт</w:t>
            </w:r>
            <w:r>
              <w:rPr>
                <w:rFonts w:ascii="Times New Roman" w:hAnsi="Times New Roman"/>
              </w:rPr>
              <w:t>.</w:t>
            </w:r>
          </w:p>
        </w:tc>
        <w:tc>
          <w:tcPr>
            <w:tcW w:w="8318" w:type="dxa"/>
            <w:tcBorders>
              <w:top w:val="nil"/>
              <w:left w:val="nil"/>
              <w:bottom w:val="single" w:sz="4" w:space="0" w:color="auto"/>
              <w:right w:val="single" w:sz="4" w:space="0" w:color="auto"/>
            </w:tcBorders>
            <w:shd w:val="clear" w:color="000000" w:fill="FFFFFF"/>
          </w:tcPr>
          <w:p w:rsidR="0054371E" w:rsidRPr="00ED139C" w:rsidRDefault="0054371E" w:rsidP="00586D78">
            <w:pPr>
              <w:rPr>
                <w:rFonts w:ascii="Times New Roman" w:hAnsi="Times New Roman"/>
              </w:rPr>
            </w:pPr>
            <w:r w:rsidRPr="00ED139C">
              <w:rPr>
                <w:rFonts w:ascii="Times New Roman" w:hAnsi="Times New Roman"/>
              </w:rPr>
              <w:t xml:space="preserve">Губки для подставки Clean Stand для предварительной очистки эндодонтических инструментов. Изготовлены из поролона диаметр 50 мм. Упаковка </w:t>
            </w:r>
            <w:r>
              <w:rPr>
                <w:rFonts w:ascii="Times New Roman" w:hAnsi="Times New Roman"/>
              </w:rPr>
              <w:t>50</w:t>
            </w:r>
            <w:r w:rsidRPr="00ED139C">
              <w:rPr>
                <w:rFonts w:ascii="Times New Roman" w:hAnsi="Times New Roman"/>
              </w:rPr>
              <w:t xml:space="preserve"> шт.</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упак.</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40</w:t>
            </w:r>
          </w:p>
        </w:tc>
      </w:tr>
      <w:tr w:rsidR="0054371E" w:rsidRPr="000114F1" w:rsidTr="001940A4">
        <w:trPr>
          <w:trHeight w:val="2047"/>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446F80">
            <w:pPr>
              <w:spacing w:after="0" w:line="240" w:lineRule="auto"/>
              <w:jc w:val="center"/>
              <w:rPr>
                <w:rFonts w:ascii="Times New Roman" w:hAnsi="Times New Roman"/>
                <w:color w:val="000000"/>
                <w:sz w:val="24"/>
                <w:szCs w:val="24"/>
                <w:lang w:eastAsia="ru-RU"/>
              </w:rPr>
            </w:pPr>
            <w:r w:rsidRPr="001429CC">
              <w:rPr>
                <w:rFonts w:ascii="Times New Roman" w:hAnsi="Times New Roman"/>
                <w:color w:val="000000"/>
                <w:sz w:val="24"/>
                <w:szCs w:val="24"/>
                <w:lang w:eastAsia="ru-RU"/>
              </w:rPr>
              <w:t>8</w:t>
            </w:r>
          </w:p>
        </w:tc>
        <w:tc>
          <w:tcPr>
            <w:tcW w:w="4238" w:type="dxa"/>
            <w:tcBorders>
              <w:top w:val="nil"/>
              <w:left w:val="nil"/>
              <w:bottom w:val="single" w:sz="4" w:space="0" w:color="auto"/>
              <w:right w:val="single" w:sz="4" w:space="0" w:color="auto"/>
            </w:tcBorders>
            <w:shd w:val="clear" w:color="000000" w:fill="FFFFFF"/>
          </w:tcPr>
          <w:p w:rsidR="0054371E" w:rsidRPr="00ED139C" w:rsidRDefault="0054371E">
            <w:pPr>
              <w:rPr>
                <w:rFonts w:ascii="Times New Roman" w:hAnsi="Times New Roman"/>
              </w:rPr>
            </w:pPr>
            <w:r w:rsidRPr="00ED139C">
              <w:rPr>
                <w:rFonts w:ascii="Times New Roman" w:hAnsi="Times New Roman"/>
              </w:rPr>
              <w:t>Микроаппликаторы стоматологические.  Упаковка 100шт. Размер Regular, Fine, Ultrafine</w:t>
            </w:r>
            <w:r>
              <w:rPr>
                <w:rFonts w:ascii="Times New Roman" w:hAnsi="Times New Roman"/>
              </w:rPr>
              <w:t xml:space="preserve"> </w:t>
            </w:r>
            <w:r w:rsidRPr="000114F1">
              <w:rPr>
                <w:rFonts w:ascii="Times New Roman" w:hAnsi="Times New Roman"/>
              </w:rPr>
              <w:t>(в зависимости от выбора заказчика).</w:t>
            </w:r>
          </w:p>
        </w:tc>
        <w:tc>
          <w:tcPr>
            <w:tcW w:w="8318" w:type="dxa"/>
            <w:tcBorders>
              <w:top w:val="nil"/>
              <w:left w:val="nil"/>
              <w:bottom w:val="single" w:sz="4" w:space="0" w:color="auto"/>
              <w:right w:val="single" w:sz="4" w:space="0" w:color="auto"/>
            </w:tcBorders>
            <w:shd w:val="clear" w:color="000000" w:fill="FFFFFF"/>
          </w:tcPr>
          <w:p w:rsidR="0054371E" w:rsidRPr="00ED139C" w:rsidRDefault="0054371E" w:rsidP="00586D78">
            <w:pPr>
              <w:rPr>
                <w:rFonts w:ascii="Times New Roman" w:hAnsi="Times New Roman"/>
              </w:rPr>
            </w:pPr>
            <w:r w:rsidRPr="00ED139C">
              <w:rPr>
                <w:rFonts w:ascii="Times New Roman" w:hAnsi="Times New Roman"/>
              </w:rPr>
              <w:t>Пластиковый микроаппликатор для нанесения бондинговых систем, протравочных стоматологических гелей, жидкотекучих материалов. Упаковка 100шт</w:t>
            </w:r>
            <w:r>
              <w:rPr>
                <w:rFonts w:ascii="Times New Roman" w:hAnsi="Times New Roman"/>
              </w:rPr>
              <w:t>.</w:t>
            </w:r>
            <w:r w:rsidRPr="00ED139C">
              <w:rPr>
                <w:rFonts w:ascii="Times New Roman" w:hAnsi="Times New Roman"/>
              </w:rPr>
              <w:t xml:space="preserve"> Размер Regular, Fine, Ultrafine</w:t>
            </w:r>
            <w:r>
              <w:rPr>
                <w:rFonts w:ascii="Times New Roman" w:hAnsi="Times New Roman"/>
              </w:rPr>
              <w:t xml:space="preserve"> </w:t>
            </w:r>
            <w:r w:rsidRPr="000114F1">
              <w:rPr>
                <w:rFonts w:ascii="Times New Roman" w:hAnsi="Times New Roman"/>
              </w:rPr>
              <w:t>(в зависимости от выбора заказчика).</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упак.</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200</w:t>
            </w:r>
          </w:p>
        </w:tc>
      </w:tr>
      <w:tr w:rsidR="0054371E" w:rsidRPr="000114F1" w:rsidTr="001940A4">
        <w:trPr>
          <w:trHeight w:val="913"/>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446F80">
            <w:pPr>
              <w:spacing w:after="0" w:line="240" w:lineRule="auto"/>
              <w:jc w:val="center"/>
              <w:rPr>
                <w:rFonts w:ascii="Times New Roman" w:hAnsi="Times New Roman"/>
                <w:color w:val="000000"/>
                <w:sz w:val="24"/>
                <w:szCs w:val="24"/>
                <w:lang w:eastAsia="ru-RU"/>
              </w:rPr>
            </w:pPr>
            <w:r w:rsidRPr="001429CC">
              <w:rPr>
                <w:rFonts w:ascii="Times New Roman" w:hAnsi="Times New Roman"/>
                <w:color w:val="000000"/>
                <w:sz w:val="24"/>
                <w:szCs w:val="24"/>
                <w:lang w:eastAsia="ru-RU"/>
              </w:rPr>
              <w:t>9</w:t>
            </w:r>
          </w:p>
        </w:tc>
        <w:tc>
          <w:tcPr>
            <w:tcW w:w="4238" w:type="dxa"/>
            <w:tcBorders>
              <w:top w:val="nil"/>
              <w:left w:val="nil"/>
              <w:bottom w:val="single" w:sz="4" w:space="0" w:color="auto"/>
              <w:right w:val="single" w:sz="4" w:space="0" w:color="auto"/>
            </w:tcBorders>
            <w:shd w:val="clear" w:color="000000" w:fill="FFFFFF"/>
          </w:tcPr>
          <w:p w:rsidR="0054371E" w:rsidRPr="000114F1" w:rsidRDefault="0054371E">
            <w:pPr>
              <w:rPr>
                <w:rFonts w:ascii="Times New Roman" w:hAnsi="Times New Roman"/>
              </w:rPr>
            </w:pPr>
            <w:r w:rsidRPr="000114F1">
              <w:rPr>
                <w:rFonts w:ascii="Times New Roman" w:hAnsi="Times New Roman"/>
              </w:rPr>
              <w:t>БОР  Burs CARBIDE 4 SL RA (тв</w:t>
            </w:r>
            <w:r>
              <w:rPr>
                <w:rFonts w:ascii="Times New Roman" w:hAnsi="Times New Roman"/>
              </w:rPr>
              <w:t>ердосплавный Шаровидный RA 4 SL</w:t>
            </w:r>
            <w:r w:rsidRPr="000114F1">
              <w:rPr>
                <w:rFonts w:ascii="Times New Roman" w:hAnsi="Times New Roman"/>
              </w:rPr>
              <w:t>)</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586D78">
            <w:pPr>
              <w:rPr>
                <w:rFonts w:ascii="Times New Roman" w:hAnsi="Times New Roman"/>
              </w:rPr>
            </w:pPr>
            <w:r w:rsidRPr="000114F1">
              <w:rPr>
                <w:rFonts w:ascii="Times New Roman" w:hAnsi="Times New Roman"/>
              </w:rPr>
              <w:t xml:space="preserve">Бор твердосплавный Шаровидный RA 4 SL для углового наконечника хирургический длинный </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шт. </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10</w:t>
            </w:r>
          </w:p>
        </w:tc>
      </w:tr>
      <w:tr w:rsidR="0054371E" w:rsidRPr="000114F1" w:rsidTr="001940A4">
        <w:trPr>
          <w:trHeight w:val="840"/>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446F80">
            <w:pPr>
              <w:spacing w:after="0" w:line="240" w:lineRule="auto"/>
              <w:jc w:val="center"/>
              <w:rPr>
                <w:rFonts w:ascii="Times New Roman" w:hAnsi="Times New Roman"/>
                <w:color w:val="000000"/>
                <w:sz w:val="24"/>
                <w:szCs w:val="24"/>
                <w:lang w:eastAsia="ru-RU"/>
              </w:rPr>
            </w:pPr>
            <w:r w:rsidRPr="001429CC">
              <w:rPr>
                <w:rFonts w:ascii="Times New Roman" w:hAnsi="Times New Roman"/>
                <w:color w:val="000000"/>
                <w:sz w:val="24"/>
                <w:szCs w:val="24"/>
                <w:lang w:eastAsia="ru-RU"/>
              </w:rPr>
              <w:t>10</w:t>
            </w:r>
          </w:p>
        </w:tc>
        <w:tc>
          <w:tcPr>
            <w:tcW w:w="4238" w:type="dxa"/>
            <w:tcBorders>
              <w:top w:val="nil"/>
              <w:left w:val="nil"/>
              <w:bottom w:val="single" w:sz="4" w:space="0" w:color="auto"/>
              <w:right w:val="single" w:sz="4" w:space="0" w:color="auto"/>
            </w:tcBorders>
            <w:shd w:val="clear" w:color="000000" w:fill="FFFFFF"/>
          </w:tcPr>
          <w:p w:rsidR="0054371E" w:rsidRPr="000114F1" w:rsidRDefault="0054371E">
            <w:pPr>
              <w:rPr>
                <w:rFonts w:ascii="Times New Roman" w:hAnsi="Times New Roman"/>
              </w:rPr>
            </w:pPr>
            <w:r w:rsidRPr="000114F1">
              <w:rPr>
                <w:rFonts w:ascii="Times New Roman" w:hAnsi="Times New Roman"/>
              </w:rPr>
              <w:t>БОР  Burs CARBIDE 6 SL RA (твердосплавный Шаровидный RA 6 SL)</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586D78">
            <w:pPr>
              <w:rPr>
                <w:rFonts w:ascii="Times New Roman" w:hAnsi="Times New Roman"/>
              </w:rPr>
            </w:pPr>
            <w:r w:rsidRPr="000114F1">
              <w:rPr>
                <w:rFonts w:ascii="Times New Roman" w:hAnsi="Times New Roman"/>
              </w:rPr>
              <w:t xml:space="preserve">Бор твердосплавный Шаровидный RA 6 SL для углового наконечника хирургический длинный </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шт. </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10</w:t>
            </w:r>
          </w:p>
        </w:tc>
      </w:tr>
      <w:tr w:rsidR="0054371E" w:rsidRPr="000114F1" w:rsidTr="001940A4">
        <w:trPr>
          <w:trHeight w:val="1973"/>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446F80">
            <w:pPr>
              <w:spacing w:after="0" w:line="240" w:lineRule="auto"/>
              <w:jc w:val="center"/>
              <w:rPr>
                <w:rFonts w:ascii="Times New Roman" w:hAnsi="Times New Roman"/>
                <w:color w:val="000000"/>
                <w:sz w:val="24"/>
                <w:szCs w:val="24"/>
                <w:lang w:eastAsia="ru-RU"/>
              </w:rPr>
            </w:pPr>
            <w:r w:rsidRPr="001429CC">
              <w:rPr>
                <w:rFonts w:ascii="Times New Roman" w:hAnsi="Times New Roman"/>
                <w:color w:val="000000"/>
                <w:sz w:val="24"/>
                <w:szCs w:val="24"/>
                <w:lang w:eastAsia="ru-RU"/>
              </w:rPr>
              <w:t>11</w:t>
            </w:r>
          </w:p>
        </w:tc>
        <w:tc>
          <w:tcPr>
            <w:tcW w:w="4238" w:type="dxa"/>
            <w:tcBorders>
              <w:top w:val="nil"/>
              <w:left w:val="nil"/>
              <w:bottom w:val="single" w:sz="4" w:space="0" w:color="auto"/>
              <w:right w:val="single" w:sz="4" w:space="0" w:color="auto"/>
            </w:tcBorders>
            <w:shd w:val="clear" w:color="000000" w:fill="FFFFFF"/>
          </w:tcPr>
          <w:p w:rsidR="0054371E" w:rsidRPr="000114F1" w:rsidRDefault="0054371E">
            <w:pPr>
              <w:rPr>
                <w:rFonts w:ascii="Times New Roman" w:hAnsi="Times New Roman"/>
              </w:rPr>
            </w:pPr>
            <w:r w:rsidRPr="000114F1">
              <w:rPr>
                <w:rFonts w:ascii="Times New Roman" w:hAnsi="Times New Roman"/>
              </w:rPr>
              <w:t xml:space="preserve">Каналорасширитель для углового наконечника.Ручка инструмента выполнение из алюминиевого сплава. Размер 015,020,025,030,035,040 (в зависимости от выбора заказчика). </w:t>
            </w:r>
            <w:r w:rsidRPr="00ED139C">
              <w:rPr>
                <w:rFonts w:ascii="Times New Roman" w:hAnsi="Times New Roman"/>
                <w:highlight w:val="yellow"/>
              </w:rPr>
              <w:t>КМиЗ</w:t>
            </w:r>
            <w:r w:rsidRPr="000114F1">
              <w:rPr>
                <w:rFonts w:ascii="Times New Roman" w:hAnsi="Times New Roman"/>
              </w:rPr>
              <w:t xml:space="preserve"> </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586D78">
            <w:pPr>
              <w:rPr>
                <w:rFonts w:ascii="Times New Roman" w:hAnsi="Times New Roman"/>
              </w:rPr>
            </w:pPr>
            <w:r w:rsidRPr="000114F1">
              <w:rPr>
                <w:rFonts w:ascii="Times New Roman" w:hAnsi="Times New Roman"/>
              </w:rPr>
              <w:t>Каналорасширитель для углового наконечника. Каналорасширители применяются для расширения и очистки корневого канала. Изготавливаются из высококачественной нержавеющей.  Ручка инструмента выполнение из алюминиевого сплава. Размер 015,020,025,030,035,040 (в зависимости от выбора заказчика).</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шт. </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50</w:t>
            </w:r>
          </w:p>
        </w:tc>
      </w:tr>
      <w:tr w:rsidR="0054371E" w:rsidRPr="000114F1" w:rsidTr="001940A4">
        <w:trPr>
          <w:trHeight w:val="760"/>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446F80">
            <w:pPr>
              <w:spacing w:after="0" w:line="240" w:lineRule="auto"/>
              <w:jc w:val="center"/>
              <w:rPr>
                <w:rFonts w:ascii="Times New Roman" w:hAnsi="Times New Roman"/>
                <w:color w:val="000000"/>
                <w:sz w:val="24"/>
                <w:szCs w:val="24"/>
                <w:lang w:eastAsia="ru-RU"/>
              </w:rPr>
            </w:pPr>
            <w:r w:rsidRPr="001429CC">
              <w:rPr>
                <w:rFonts w:ascii="Times New Roman" w:hAnsi="Times New Roman"/>
                <w:color w:val="000000"/>
                <w:sz w:val="24"/>
                <w:szCs w:val="24"/>
                <w:lang w:eastAsia="ru-RU"/>
              </w:rPr>
              <w:t>12</w:t>
            </w:r>
          </w:p>
        </w:tc>
        <w:tc>
          <w:tcPr>
            <w:tcW w:w="4238" w:type="dxa"/>
            <w:tcBorders>
              <w:top w:val="nil"/>
              <w:left w:val="nil"/>
              <w:bottom w:val="single" w:sz="4" w:space="0" w:color="auto"/>
              <w:right w:val="single" w:sz="4" w:space="0" w:color="auto"/>
            </w:tcBorders>
            <w:shd w:val="clear" w:color="000000" w:fill="FFFFFF"/>
          </w:tcPr>
          <w:p w:rsidR="0054371E" w:rsidRPr="000114F1" w:rsidRDefault="0054371E">
            <w:pPr>
              <w:rPr>
                <w:rFonts w:ascii="Times New Roman" w:hAnsi="Times New Roman"/>
              </w:rPr>
            </w:pPr>
            <w:r w:rsidRPr="000114F1">
              <w:rPr>
                <w:rFonts w:ascii="Times New Roman" w:hAnsi="Times New Roman"/>
              </w:rPr>
              <w:t>Каналорасширители ручные. Ручка инструмента выполнение из алюминиевого сплава. Размер 015,020,025,030,035,040 (в зависимости от выбора заказчика).</w:t>
            </w:r>
            <w:r w:rsidRPr="00ED139C">
              <w:rPr>
                <w:rFonts w:ascii="Times New Roman" w:hAnsi="Times New Roman"/>
                <w:highlight w:val="yellow"/>
              </w:rPr>
              <w:t xml:space="preserve"> КМиЗ</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586D78">
            <w:pPr>
              <w:rPr>
                <w:rFonts w:ascii="Times New Roman" w:hAnsi="Times New Roman"/>
              </w:rPr>
            </w:pPr>
            <w:r w:rsidRPr="000114F1">
              <w:rPr>
                <w:rFonts w:ascii="Times New Roman" w:hAnsi="Times New Roman"/>
              </w:rPr>
              <w:t>Каналорасширители ручные. Каналорасширители применяются для расширения и очистки корневого канала. Изготавливаются из высококачественной нержавеющей.  Ручка инструмента выполнение из алюминиевого сплава. Размер 015,020,025,030,035,040 (в зависимости от выбора заказчика).</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шт. </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1200</w:t>
            </w:r>
          </w:p>
        </w:tc>
      </w:tr>
      <w:tr w:rsidR="0054371E" w:rsidRPr="000114F1" w:rsidTr="001940A4">
        <w:trPr>
          <w:trHeight w:val="1125"/>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446F80">
            <w:pPr>
              <w:spacing w:after="0" w:line="240" w:lineRule="auto"/>
              <w:jc w:val="center"/>
              <w:rPr>
                <w:rFonts w:ascii="Times New Roman" w:hAnsi="Times New Roman"/>
                <w:color w:val="000000"/>
                <w:sz w:val="24"/>
                <w:szCs w:val="24"/>
                <w:lang w:eastAsia="ru-RU"/>
              </w:rPr>
            </w:pPr>
            <w:r w:rsidRPr="001429CC">
              <w:rPr>
                <w:rFonts w:ascii="Times New Roman" w:hAnsi="Times New Roman"/>
                <w:color w:val="000000"/>
                <w:sz w:val="24"/>
                <w:szCs w:val="24"/>
                <w:lang w:eastAsia="ru-RU"/>
              </w:rPr>
              <w:t>13</w:t>
            </w:r>
          </w:p>
        </w:tc>
        <w:tc>
          <w:tcPr>
            <w:tcW w:w="4238" w:type="dxa"/>
            <w:tcBorders>
              <w:top w:val="nil"/>
              <w:left w:val="nil"/>
              <w:bottom w:val="single" w:sz="4" w:space="0" w:color="auto"/>
              <w:right w:val="single" w:sz="4" w:space="0" w:color="auto"/>
            </w:tcBorders>
            <w:shd w:val="clear" w:color="000000" w:fill="FFFFFF"/>
          </w:tcPr>
          <w:p w:rsidR="0054371E" w:rsidRPr="00ED139C" w:rsidRDefault="0054371E">
            <w:pPr>
              <w:rPr>
                <w:rFonts w:ascii="Times New Roman" w:hAnsi="Times New Roman"/>
              </w:rPr>
            </w:pPr>
            <w:r w:rsidRPr="000114F1">
              <w:rPr>
                <w:rFonts w:ascii="Times New Roman" w:hAnsi="Times New Roman"/>
              </w:rPr>
              <w:t xml:space="preserve">Корневой бурав ручной  H-File  Длина рабочей части  21,25,28,31 мм (в зависимости от выбора заказчика). Одна упаковка содержит  6 шт. Размер:  008,010,015,020,025,030,035,040 (в зависимости от выбора заказчика). </w:t>
            </w:r>
            <w:r w:rsidRPr="00ED139C">
              <w:rPr>
                <w:rFonts w:ascii="Times New Roman" w:hAnsi="Times New Roman"/>
                <w:highlight w:val="yellow"/>
                <w:lang w:val="en-US"/>
              </w:rPr>
              <w:t>MANI</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586D78">
            <w:pPr>
              <w:rPr>
                <w:rFonts w:ascii="Times New Roman" w:hAnsi="Times New Roman"/>
              </w:rPr>
            </w:pPr>
            <w:r w:rsidRPr="000114F1">
              <w:rPr>
                <w:rFonts w:ascii="Times New Roman" w:hAnsi="Times New Roman"/>
              </w:rPr>
              <w:t xml:space="preserve">Корневой бурав ручной  H-File .Инструмент для расширения канала, ручной,  типа файл, хендстрем. Длина рабочей части  21,25,28,31 мм (в зависимости от выбора заказчика). Одна упаковка содержит  6 шт. Размер:  008,010,015,020,025,030,035,040 (в зависимости от выбора заказчика). </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упак.</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360</w:t>
            </w:r>
          </w:p>
        </w:tc>
      </w:tr>
      <w:tr w:rsidR="0054371E" w:rsidRPr="000114F1" w:rsidTr="001940A4">
        <w:trPr>
          <w:trHeight w:val="986"/>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446F80">
            <w:pPr>
              <w:spacing w:after="0" w:line="240" w:lineRule="auto"/>
              <w:jc w:val="center"/>
              <w:rPr>
                <w:rFonts w:ascii="Times New Roman" w:hAnsi="Times New Roman"/>
                <w:color w:val="000000"/>
                <w:sz w:val="24"/>
                <w:szCs w:val="24"/>
                <w:lang w:eastAsia="ru-RU"/>
              </w:rPr>
            </w:pPr>
            <w:r w:rsidRPr="001429CC">
              <w:rPr>
                <w:rFonts w:ascii="Times New Roman" w:hAnsi="Times New Roman"/>
                <w:color w:val="000000"/>
                <w:sz w:val="24"/>
                <w:szCs w:val="24"/>
                <w:lang w:eastAsia="ru-RU"/>
              </w:rPr>
              <w:t>14</w:t>
            </w:r>
          </w:p>
        </w:tc>
        <w:tc>
          <w:tcPr>
            <w:tcW w:w="4238" w:type="dxa"/>
            <w:tcBorders>
              <w:top w:val="nil"/>
              <w:left w:val="nil"/>
              <w:bottom w:val="single" w:sz="4" w:space="0" w:color="auto"/>
              <w:right w:val="single" w:sz="4" w:space="0" w:color="auto"/>
            </w:tcBorders>
            <w:shd w:val="clear" w:color="000000" w:fill="FFFFFF"/>
          </w:tcPr>
          <w:p w:rsidR="0054371E" w:rsidRPr="00ED139C" w:rsidRDefault="0054371E">
            <w:pPr>
              <w:rPr>
                <w:rFonts w:ascii="Times New Roman" w:hAnsi="Times New Roman"/>
              </w:rPr>
            </w:pPr>
            <w:r w:rsidRPr="00ED139C">
              <w:rPr>
                <w:rFonts w:ascii="Times New Roman" w:hAnsi="Times New Roman"/>
              </w:rPr>
              <w:t xml:space="preserve">Дрильбор ручной K-File. 21,25,28,31 мм. (в зависимости от выбора заказчика). Одна упаковка содержит  6 шт. Размер:  006,008,010,015,020,025,030,035,040 (в зависимости от выбора заказчика).  </w:t>
            </w:r>
            <w:r w:rsidRPr="00ED139C">
              <w:rPr>
                <w:rFonts w:ascii="Times New Roman" w:hAnsi="Times New Roman"/>
                <w:highlight w:val="yellow"/>
                <w:lang w:val="en-US"/>
              </w:rPr>
              <w:t>MANI</w:t>
            </w:r>
          </w:p>
        </w:tc>
        <w:tc>
          <w:tcPr>
            <w:tcW w:w="8318" w:type="dxa"/>
            <w:tcBorders>
              <w:top w:val="nil"/>
              <w:left w:val="nil"/>
              <w:bottom w:val="single" w:sz="4" w:space="0" w:color="auto"/>
              <w:right w:val="single" w:sz="4" w:space="0" w:color="auto"/>
            </w:tcBorders>
            <w:shd w:val="clear" w:color="000000" w:fill="FFFFFF"/>
          </w:tcPr>
          <w:p w:rsidR="0054371E" w:rsidRPr="00ED139C" w:rsidRDefault="0054371E" w:rsidP="00586D78">
            <w:pPr>
              <w:rPr>
                <w:rFonts w:ascii="Times New Roman" w:hAnsi="Times New Roman"/>
              </w:rPr>
            </w:pPr>
            <w:r w:rsidRPr="00ED139C">
              <w:rPr>
                <w:rFonts w:ascii="Times New Roman" w:hAnsi="Times New Roman"/>
              </w:rPr>
              <w:t>Дрильбор ручной K-File. Инструмент для расширения канала, ручной типа файл,</w:t>
            </w:r>
            <w:r>
              <w:rPr>
                <w:rFonts w:ascii="Times New Roman" w:hAnsi="Times New Roman"/>
              </w:rPr>
              <w:t xml:space="preserve">        к-файл</w:t>
            </w:r>
            <w:r w:rsidRPr="00ED139C">
              <w:rPr>
                <w:rFonts w:ascii="Times New Roman" w:hAnsi="Times New Roman"/>
              </w:rPr>
              <w:t xml:space="preserve">  21,25,28,31 мм. (в зависимости от выбора заказчика). Одна упаковка содержит  6 шт. Размер: 006,008,010,015,020,025,030,035,040 (в зависимости от выбора заказчика). </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упак.</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50</w:t>
            </w:r>
          </w:p>
        </w:tc>
      </w:tr>
      <w:tr w:rsidR="0054371E" w:rsidRPr="000114F1" w:rsidTr="001940A4">
        <w:trPr>
          <w:trHeight w:val="1258"/>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446F80">
            <w:pPr>
              <w:spacing w:after="0" w:line="240" w:lineRule="auto"/>
              <w:jc w:val="center"/>
              <w:rPr>
                <w:rFonts w:ascii="Times New Roman" w:hAnsi="Times New Roman"/>
                <w:color w:val="000000"/>
                <w:sz w:val="24"/>
                <w:szCs w:val="24"/>
                <w:lang w:eastAsia="ru-RU"/>
              </w:rPr>
            </w:pPr>
            <w:r w:rsidRPr="001429CC">
              <w:rPr>
                <w:rFonts w:ascii="Times New Roman" w:hAnsi="Times New Roman"/>
                <w:color w:val="000000"/>
                <w:sz w:val="24"/>
                <w:szCs w:val="24"/>
                <w:lang w:eastAsia="ru-RU"/>
              </w:rPr>
              <w:t>15</w:t>
            </w:r>
          </w:p>
        </w:tc>
        <w:tc>
          <w:tcPr>
            <w:tcW w:w="4238" w:type="dxa"/>
            <w:tcBorders>
              <w:top w:val="nil"/>
              <w:left w:val="nil"/>
              <w:bottom w:val="single" w:sz="4" w:space="0" w:color="auto"/>
              <w:right w:val="single" w:sz="4" w:space="0" w:color="auto"/>
            </w:tcBorders>
            <w:shd w:val="clear" w:color="000000" w:fill="FFFFFF"/>
          </w:tcPr>
          <w:p w:rsidR="0054371E" w:rsidRPr="00ED139C" w:rsidRDefault="0054371E">
            <w:pPr>
              <w:rPr>
                <w:rFonts w:ascii="Times New Roman" w:hAnsi="Times New Roman"/>
              </w:rPr>
            </w:pPr>
            <w:r w:rsidRPr="00ED139C">
              <w:rPr>
                <w:rFonts w:ascii="Times New Roman" w:hAnsi="Times New Roman"/>
              </w:rPr>
              <w:t xml:space="preserve">Дрильбор ручной  Reamers. 21,25,28,31 мм. (в зависимости от выбора заказчика). Одна упаковка содержит  6 шт. Размер:  006,008,010,015,020,025,030,035,040 (в зависимости от выбора заказчика).  </w:t>
            </w:r>
            <w:r w:rsidRPr="00ED139C">
              <w:rPr>
                <w:rFonts w:ascii="Times New Roman" w:hAnsi="Times New Roman"/>
                <w:highlight w:val="yellow"/>
                <w:lang w:val="en-US"/>
              </w:rPr>
              <w:t>MANI</w:t>
            </w:r>
          </w:p>
        </w:tc>
        <w:tc>
          <w:tcPr>
            <w:tcW w:w="8318" w:type="dxa"/>
            <w:tcBorders>
              <w:top w:val="nil"/>
              <w:left w:val="nil"/>
              <w:bottom w:val="single" w:sz="4" w:space="0" w:color="auto"/>
              <w:right w:val="single" w:sz="4" w:space="0" w:color="auto"/>
            </w:tcBorders>
            <w:shd w:val="clear" w:color="000000" w:fill="FFFFFF"/>
          </w:tcPr>
          <w:p w:rsidR="0054371E" w:rsidRPr="00ED139C" w:rsidRDefault="0054371E" w:rsidP="00586D78">
            <w:pPr>
              <w:rPr>
                <w:rFonts w:ascii="Times New Roman" w:hAnsi="Times New Roman"/>
              </w:rPr>
            </w:pPr>
            <w:r w:rsidRPr="00ED139C">
              <w:rPr>
                <w:rFonts w:ascii="Times New Roman" w:hAnsi="Times New Roman"/>
              </w:rPr>
              <w:t xml:space="preserve">Дрильбор ручной  Reamers .Инструмент для расширения канала, ручной типа файл,  к-ример. 21,25,28,31 мм (в зависимости от выбора заказчика). Одна упаковка содержит  6 шт. Размер:  006,008,010,015,020,025,030,035,040 (в зависимости от выбора заказчика). </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упак.</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700</w:t>
            </w:r>
          </w:p>
        </w:tc>
      </w:tr>
      <w:tr w:rsidR="0054371E" w:rsidRPr="000114F1" w:rsidTr="001940A4">
        <w:trPr>
          <w:trHeight w:val="913"/>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446F80">
            <w:pPr>
              <w:spacing w:after="0" w:line="240" w:lineRule="auto"/>
              <w:jc w:val="center"/>
              <w:rPr>
                <w:rFonts w:ascii="Times New Roman" w:hAnsi="Times New Roman"/>
                <w:color w:val="000000"/>
                <w:sz w:val="24"/>
                <w:szCs w:val="24"/>
                <w:lang w:eastAsia="ru-RU"/>
              </w:rPr>
            </w:pPr>
            <w:r w:rsidRPr="001429CC">
              <w:rPr>
                <w:rFonts w:ascii="Times New Roman" w:hAnsi="Times New Roman"/>
                <w:color w:val="000000"/>
                <w:sz w:val="24"/>
                <w:szCs w:val="24"/>
                <w:lang w:eastAsia="ru-RU"/>
              </w:rPr>
              <w:t>16</w:t>
            </w:r>
          </w:p>
        </w:tc>
        <w:tc>
          <w:tcPr>
            <w:tcW w:w="4238" w:type="dxa"/>
            <w:tcBorders>
              <w:top w:val="nil"/>
              <w:left w:val="nil"/>
              <w:bottom w:val="single" w:sz="4" w:space="0" w:color="auto"/>
              <w:right w:val="single" w:sz="4" w:space="0" w:color="auto"/>
            </w:tcBorders>
            <w:shd w:val="clear" w:color="000000" w:fill="FFFFFF"/>
          </w:tcPr>
          <w:p w:rsidR="0054371E" w:rsidRPr="000114F1" w:rsidRDefault="0054371E">
            <w:pPr>
              <w:rPr>
                <w:rFonts w:ascii="Times New Roman" w:hAnsi="Times New Roman"/>
              </w:rPr>
            </w:pPr>
            <w:r w:rsidRPr="000114F1">
              <w:rPr>
                <w:rFonts w:ascii="Times New Roman" w:hAnsi="Times New Roman"/>
              </w:rPr>
              <w:t>Уплотнитель гуттаперчи для вертикальной конденсации-инструмент для работы с гуттаперчей в канале для вертикальной конденсации в ассортименте, 6 штук в упаковке, размеры 15/20/25/30/35/40, ассорти, длина 25мм</w:t>
            </w:r>
            <w:r>
              <w:rPr>
                <w:rFonts w:ascii="Times New Roman" w:hAnsi="Times New Roman"/>
              </w:rPr>
              <w:t>.</w:t>
            </w:r>
            <w:r w:rsidRPr="00ED139C">
              <w:rPr>
                <w:rFonts w:ascii="Times New Roman" w:hAnsi="Times New Roman"/>
              </w:rPr>
              <w:t xml:space="preserve"> </w:t>
            </w:r>
            <w:r w:rsidRPr="00ED139C">
              <w:rPr>
                <w:rFonts w:ascii="Times New Roman" w:hAnsi="Times New Roman"/>
                <w:highlight w:val="yellow"/>
                <w:lang w:val="en-US"/>
              </w:rPr>
              <w:t>MANI</w:t>
            </w:r>
            <w:r>
              <w:rPr>
                <w:rFonts w:ascii="Times New Roman" w:hAnsi="Times New Roman"/>
              </w:rPr>
              <w:t xml:space="preserve"> </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586D78">
            <w:pPr>
              <w:rPr>
                <w:rFonts w:ascii="Times New Roman" w:hAnsi="Times New Roman"/>
              </w:rPr>
            </w:pPr>
            <w:r w:rsidRPr="000114F1">
              <w:rPr>
                <w:rFonts w:ascii="Times New Roman" w:hAnsi="Times New Roman"/>
              </w:rPr>
              <w:t>Инструмент для работы с гуттаперчей в канале для вертикальной конденсации в ассортименте, 6 штук в упаковке, размеры 15/20/25/30/35/40, ассорти (в зависимости от выбора заказчика), длина 25мм</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упак.</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60</w:t>
            </w:r>
          </w:p>
        </w:tc>
      </w:tr>
      <w:tr w:rsidR="0054371E" w:rsidRPr="000114F1" w:rsidTr="001940A4">
        <w:trPr>
          <w:trHeight w:val="1338"/>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446F80">
            <w:pPr>
              <w:spacing w:after="0" w:line="240" w:lineRule="auto"/>
              <w:jc w:val="center"/>
              <w:rPr>
                <w:rFonts w:ascii="Times New Roman" w:hAnsi="Times New Roman"/>
                <w:color w:val="000000"/>
                <w:sz w:val="24"/>
                <w:szCs w:val="24"/>
                <w:lang w:eastAsia="ru-RU"/>
              </w:rPr>
            </w:pPr>
            <w:r w:rsidRPr="001429CC">
              <w:rPr>
                <w:rFonts w:ascii="Times New Roman" w:hAnsi="Times New Roman"/>
                <w:color w:val="000000"/>
                <w:sz w:val="24"/>
                <w:szCs w:val="24"/>
                <w:lang w:eastAsia="ru-RU"/>
              </w:rPr>
              <w:t>17</w:t>
            </w:r>
          </w:p>
        </w:tc>
        <w:tc>
          <w:tcPr>
            <w:tcW w:w="4238" w:type="dxa"/>
            <w:tcBorders>
              <w:top w:val="nil"/>
              <w:left w:val="nil"/>
              <w:bottom w:val="single" w:sz="4" w:space="0" w:color="auto"/>
              <w:right w:val="single" w:sz="4" w:space="0" w:color="auto"/>
            </w:tcBorders>
            <w:shd w:val="clear" w:color="000000" w:fill="FFFFFF"/>
          </w:tcPr>
          <w:p w:rsidR="0054371E" w:rsidRPr="000114F1" w:rsidRDefault="0054371E">
            <w:pPr>
              <w:rPr>
                <w:rFonts w:ascii="Times New Roman" w:hAnsi="Times New Roman"/>
              </w:rPr>
            </w:pPr>
            <w:r w:rsidRPr="000114F1">
              <w:rPr>
                <w:rFonts w:ascii="Times New Roman" w:hAnsi="Times New Roman"/>
              </w:rPr>
              <w:t>Корневое сверло машинное Mani Gates Drills. Размер 1,2,3,4,5,6 (в зависимости от выбора заказчика). Длина рабочей части со стержнем 32 мм.  Упаковка не менее 6шт.</w:t>
            </w:r>
            <w:r>
              <w:rPr>
                <w:rFonts w:ascii="Times New Roman" w:hAnsi="Times New Roman"/>
              </w:rPr>
              <w:t xml:space="preserve"> </w:t>
            </w:r>
            <w:r w:rsidRPr="00ED139C">
              <w:rPr>
                <w:rFonts w:ascii="Times New Roman" w:hAnsi="Times New Roman"/>
                <w:highlight w:val="yellow"/>
                <w:lang w:val="en-US"/>
              </w:rPr>
              <w:t>MANI</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586D78">
            <w:pPr>
              <w:rPr>
                <w:rFonts w:ascii="Times New Roman" w:hAnsi="Times New Roman"/>
              </w:rPr>
            </w:pPr>
            <w:r w:rsidRPr="000114F1">
              <w:rPr>
                <w:rFonts w:ascii="Times New Roman" w:hAnsi="Times New Roman"/>
              </w:rPr>
              <w:t>Корневое сверло машинное Mani Gates Drills. Механический инструмент предназначенный для эндодонтического лечения осложненного кариеса: - для  обеспечения корневому каналу оптимальных для ирригации  и последующего пломбирования размера и формы  - для   расширения устья и верхней трети корневого канала. Расширитель – состоит из хвостовика с помощью которого инструмент фиксируется в угловом наконечнике, длинного тонкого металлического стержня с рабочей частью (участок стержня предназначенный для выполнения эндодонтических манипуляций). Инструмент изготовлен из нержавеющей хромоникелевой стали. Рабочая часть инструмента короткая, копьеобразной формы с неагрессивным (нережущим) кончиком. Металлический стержень имеет предопределенное место возможного излома (легко извлечь в случае поломки). Хвостовик имеет  кольцевую маркировку размера инструмента. Размер 1,2,3,4,5,6 (в зависимости от выбора заказчика). Длина рабочей части со стержнем 32 мм.  Упаковка не менее 6</w:t>
            </w:r>
            <w:r>
              <w:rPr>
                <w:rFonts w:ascii="Times New Roman" w:hAnsi="Times New Roman"/>
              </w:rPr>
              <w:t>.</w:t>
            </w:r>
            <w:r w:rsidRPr="000114F1">
              <w:rPr>
                <w:rFonts w:ascii="Times New Roman" w:hAnsi="Times New Roman"/>
              </w:rPr>
              <w:t>шт.</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упак.</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50</w:t>
            </w:r>
          </w:p>
        </w:tc>
      </w:tr>
      <w:tr w:rsidR="0054371E" w:rsidRPr="000114F1" w:rsidTr="001940A4">
        <w:trPr>
          <w:trHeight w:val="913"/>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446F80">
            <w:pPr>
              <w:spacing w:after="0" w:line="240" w:lineRule="auto"/>
              <w:jc w:val="center"/>
              <w:rPr>
                <w:rFonts w:ascii="Times New Roman" w:hAnsi="Times New Roman"/>
                <w:color w:val="000000"/>
                <w:sz w:val="24"/>
                <w:szCs w:val="24"/>
                <w:lang w:eastAsia="ru-RU"/>
              </w:rPr>
            </w:pPr>
            <w:r w:rsidRPr="001429CC">
              <w:rPr>
                <w:rFonts w:ascii="Times New Roman" w:hAnsi="Times New Roman"/>
                <w:color w:val="000000"/>
                <w:sz w:val="24"/>
                <w:szCs w:val="24"/>
                <w:lang w:eastAsia="ru-RU"/>
              </w:rPr>
              <w:t>18</w:t>
            </w:r>
          </w:p>
        </w:tc>
        <w:tc>
          <w:tcPr>
            <w:tcW w:w="4238" w:type="dxa"/>
            <w:tcBorders>
              <w:top w:val="nil"/>
              <w:left w:val="nil"/>
              <w:bottom w:val="single" w:sz="4" w:space="0" w:color="auto"/>
              <w:right w:val="single" w:sz="4" w:space="0" w:color="auto"/>
            </w:tcBorders>
            <w:shd w:val="clear" w:color="000000" w:fill="FFFFFF"/>
          </w:tcPr>
          <w:p w:rsidR="0054371E" w:rsidRPr="00ED139C" w:rsidRDefault="0054371E">
            <w:pPr>
              <w:rPr>
                <w:rFonts w:ascii="Times New Roman" w:hAnsi="Times New Roman"/>
              </w:rPr>
            </w:pPr>
            <w:r w:rsidRPr="00ED139C">
              <w:rPr>
                <w:rFonts w:ascii="Times New Roman" w:hAnsi="Times New Roman"/>
              </w:rPr>
              <w:t>ПУЛЬПОЭКСТРАКТОРЫ. Размер рабочей части  30 мм. Упаковка не менее 500 шт</w:t>
            </w:r>
            <w:r>
              <w:rPr>
                <w:rFonts w:ascii="Times New Roman" w:hAnsi="Times New Roman"/>
              </w:rPr>
              <w:t>. А</w:t>
            </w:r>
            <w:r w:rsidRPr="00ED139C">
              <w:rPr>
                <w:rFonts w:ascii="Times New Roman" w:hAnsi="Times New Roman"/>
              </w:rPr>
              <w:t>ссорти</w:t>
            </w:r>
          </w:p>
        </w:tc>
        <w:tc>
          <w:tcPr>
            <w:tcW w:w="8318" w:type="dxa"/>
            <w:tcBorders>
              <w:top w:val="nil"/>
              <w:left w:val="nil"/>
              <w:bottom w:val="single" w:sz="4" w:space="0" w:color="auto"/>
              <w:right w:val="single" w:sz="4" w:space="0" w:color="auto"/>
            </w:tcBorders>
            <w:shd w:val="clear" w:color="000000" w:fill="FFFFFF"/>
          </w:tcPr>
          <w:p w:rsidR="0054371E" w:rsidRPr="00ED139C" w:rsidRDefault="0054371E" w:rsidP="00586D78">
            <w:pPr>
              <w:rPr>
                <w:rFonts w:ascii="Times New Roman" w:hAnsi="Times New Roman"/>
              </w:rPr>
            </w:pPr>
            <w:r w:rsidRPr="00ED139C">
              <w:rPr>
                <w:rFonts w:ascii="Times New Roman" w:hAnsi="Times New Roman"/>
              </w:rPr>
              <w:t xml:space="preserve">ПУЛЬПОЭКСТРАКТОРЫ. Эндодонтический инструмент,  для одноразового удаления пульпы из корневого канала зуба. С цельной ручкой из нержавеющей стали, или  с насаженной ручкой — из алюминиевого сплава, рабочая часть изготовленная из углеродистой стали. Размер рабочей части  30 мм. Упаковка не менее </w:t>
            </w:r>
            <w:r>
              <w:rPr>
                <w:rFonts w:ascii="Times New Roman" w:hAnsi="Times New Roman"/>
              </w:rPr>
              <w:t>5</w:t>
            </w:r>
            <w:r w:rsidRPr="00ED139C">
              <w:rPr>
                <w:rFonts w:ascii="Times New Roman" w:hAnsi="Times New Roman"/>
              </w:rPr>
              <w:t>00 шт.</w:t>
            </w:r>
            <w:r>
              <w:rPr>
                <w:rFonts w:ascii="Times New Roman" w:hAnsi="Times New Roman"/>
              </w:rPr>
              <w:t xml:space="preserve"> А</w:t>
            </w:r>
            <w:r w:rsidRPr="00ED139C">
              <w:rPr>
                <w:rFonts w:ascii="Times New Roman" w:hAnsi="Times New Roman"/>
              </w:rPr>
              <w:t>ссорти</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упак.</w:t>
            </w:r>
          </w:p>
        </w:tc>
        <w:tc>
          <w:tcPr>
            <w:tcW w:w="113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6</w:t>
            </w:r>
          </w:p>
        </w:tc>
      </w:tr>
      <w:tr w:rsidR="0054371E" w:rsidRPr="000114F1" w:rsidTr="001940A4">
        <w:trPr>
          <w:trHeight w:val="913"/>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446F80">
            <w:pPr>
              <w:spacing w:after="0" w:line="240" w:lineRule="auto"/>
              <w:jc w:val="center"/>
              <w:rPr>
                <w:rFonts w:ascii="Times New Roman" w:hAnsi="Times New Roman"/>
                <w:color w:val="000000"/>
                <w:sz w:val="24"/>
                <w:szCs w:val="24"/>
                <w:lang w:eastAsia="ru-RU"/>
              </w:rPr>
            </w:pPr>
            <w:r w:rsidRPr="001429CC">
              <w:rPr>
                <w:rFonts w:ascii="Times New Roman" w:hAnsi="Times New Roman"/>
                <w:color w:val="000000"/>
                <w:sz w:val="24"/>
                <w:szCs w:val="24"/>
                <w:lang w:eastAsia="ru-RU"/>
              </w:rPr>
              <w:t>19</w:t>
            </w:r>
          </w:p>
        </w:tc>
        <w:tc>
          <w:tcPr>
            <w:tcW w:w="4238" w:type="dxa"/>
            <w:tcBorders>
              <w:top w:val="nil"/>
              <w:left w:val="nil"/>
              <w:bottom w:val="single" w:sz="4" w:space="0" w:color="auto"/>
              <w:right w:val="single" w:sz="4" w:space="0" w:color="auto"/>
            </w:tcBorders>
            <w:shd w:val="clear" w:color="000000" w:fill="FFFFFF"/>
          </w:tcPr>
          <w:p w:rsidR="0054371E" w:rsidRPr="000114F1" w:rsidRDefault="0054371E">
            <w:pPr>
              <w:rPr>
                <w:rFonts w:ascii="Times New Roman" w:hAnsi="Times New Roman"/>
              </w:rPr>
            </w:pPr>
            <w:r w:rsidRPr="000114F1">
              <w:rPr>
                <w:rFonts w:ascii="Times New Roman" w:hAnsi="Times New Roman"/>
              </w:rPr>
              <w:t>Штифты стоматологические гуттаперчевые.</w:t>
            </w:r>
            <w:r>
              <w:rPr>
                <w:rFonts w:ascii="Times New Roman" w:hAnsi="Times New Roman"/>
              </w:rPr>
              <w:t xml:space="preserve"> </w:t>
            </w:r>
            <w:r w:rsidRPr="000114F1">
              <w:rPr>
                <w:rFonts w:ascii="Times New Roman" w:hAnsi="Times New Roman"/>
              </w:rPr>
              <w:t>Конусность: 0,2; размер 010,015,020,025,030,035,040</w:t>
            </w:r>
            <w:r>
              <w:rPr>
                <w:rFonts w:ascii="Times New Roman" w:hAnsi="Times New Roman"/>
              </w:rPr>
              <w:t xml:space="preserve">, </w:t>
            </w:r>
            <w:r w:rsidRPr="00ED139C">
              <w:rPr>
                <w:rFonts w:ascii="Times New Roman" w:hAnsi="Times New Roman"/>
              </w:rPr>
              <w:t>015-040, 045-080(в зависимости от выбора заказчика</w:t>
            </w:r>
            <w:r w:rsidRPr="000114F1">
              <w:rPr>
                <w:rFonts w:ascii="Times New Roman" w:hAnsi="Times New Roman"/>
              </w:rPr>
              <w:t>). Упаковка не менее 120</w:t>
            </w:r>
            <w:r>
              <w:rPr>
                <w:rFonts w:ascii="Times New Roman" w:hAnsi="Times New Roman"/>
              </w:rPr>
              <w:t xml:space="preserve"> </w:t>
            </w:r>
            <w:r w:rsidRPr="000114F1">
              <w:rPr>
                <w:rFonts w:ascii="Times New Roman" w:hAnsi="Times New Roman"/>
              </w:rPr>
              <w:t>шт</w:t>
            </w:r>
            <w:r>
              <w:rPr>
                <w:rFonts w:ascii="Times New Roman" w:hAnsi="Times New Roman"/>
              </w:rPr>
              <w:t>.</w:t>
            </w:r>
            <w:r w:rsidRPr="000114F1">
              <w:rPr>
                <w:rFonts w:ascii="Times New Roman" w:hAnsi="Times New Roman"/>
              </w:rPr>
              <w:t xml:space="preserve"> </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586D78">
            <w:pPr>
              <w:rPr>
                <w:rFonts w:ascii="Times New Roman" w:hAnsi="Times New Roman"/>
              </w:rPr>
            </w:pPr>
            <w:r w:rsidRPr="000114F1">
              <w:rPr>
                <w:rFonts w:ascii="Times New Roman" w:hAnsi="Times New Roman"/>
              </w:rPr>
              <w:t>Приспособление для пломбирования корневых каналов зубов. Конусность: 0,2; размер 010,015,020,025,030,035,040</w:t>
            </w:r>
            <w:r w:rsidRPr="00ED139C">
              <w:rPr>
                <w:rFonts w:ascii="Times New Roman" w:hAnsi="Times New Roman"/>
              </w:rPr>
              <w:t>, 015-040, 045-080</w:t>
            </w:r>
            <w:r w:rsidRPr="000114F1">
              <w:rPr>
                <w:rFonts w:ascii="Times New Roman" w:hAnsi="Times New Roman"/>
              </w:rPr>
              <w:t xml:space="preserve"> (в зависимости от выбора заказчика). Упаковка не менее 120</w:t>
            </w:r>
            <w:r>
              <w:rPr>
                <w:rFonts w:ascii="Times New Roman" w:hAnsi="Times New Roman"/>
              </w:rPr>
              <w:t>.</w:t>
            </w:r>
            <w:r w:rsidRPr="000114F1">
              <w:rPr>
                <w:rFonts w:ascii="Times New Roman" w:hAnsi="Times New Roman"/>
              </w:rPr>
              <w:t>шт</w:t>
            </w:r>
            <w:r>
              <w:rPr>
                <w:rFonts w:ascii="Times New Roman" w:hAnsi="Times New Roman"/>
              </w:rPr>
              <w:t>.</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упак.</w:t>
            </w:r>
          </w:p>
        </w:tc>
        <w:tc>
          <w:tcPr>
            <w:tcW w:w="113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400</w:t>
            </w:r>
          </w:p>
        </w:tc>
      </w:tr>
      <w:tr w:rsidR="0054371E" w:rsidRPr="000114F1" w:rsidTr="001940A4">
        <w:trPr>
          <w:trHeight w:val="840"/>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446F80">
            <w:pPr>
              <w:spacing w:after="0" w:line="240" w:lineRule="auto"/>
              <w:jc w:val="center"/>
              <w:rPr>
                <w:rFonts w:ascii="Times New Roman" w:hAnsi="Times New Roman"/>
                <w:color w:val="000000"/>
                <w:sz w:val="24"/>
                <w:szCs w:val="24"/>
                <w:lang w:eastAsia="ru-RU"/>
              </w:rPr>
            </w:pPr>
            <w:r w:rsidRPr="001429CC">
              <w:rPr>
                <w:rFonts w:ascii="Times New Roman" w:hAnsi="Times New Roman"/>
                <w:color w:val="000000"/>
                <w:sz w:val="24"/>
                <w:szCs w:val="24"/>
                <w:lang w:eastAsia="ru-RU"/>
              </w:rPr>
              <w:t>20</w:t>
            </w:r>
          </w:p>
        </w:tc>
        <w:tc>
          <w:tcPr>
            <w:tcW w:w="4238" w:type="dxa"/>
            <w:tcBorders>
              <w:top w:val="nil"/>
              <w:left w:val="nil"/>
              <w:bottom w:val="single" w:sz="4" w:space="0" w:color="auto"/>
              <w:right w:val="single" w:sz="4" w:space="0" w:color="auto"/>
            </w:tcBorders>
            <w:shd w:val="clear" w:color="000000" w:fill="FFFFFF"/>
          </w:tcPr>
          <w:p w:rsidR="0054371E" w:rsidRPr="000114F1" w:rsidRDefault="0054371E">
            <w:pPr>
              <w:rPr>
                <w:rFonts w:ascii="Times New Roman" w:hAnsi="Times New Roman"/>
              </w:rPr>
            </w:pPr>
            <w:r w:rsidRPr="000114F1">
              <w:rPr>
                <w:rFonts w:ascii="Times New Roman" w:hAnsi="Times New Roman"/>
              </w:rPr>
              <w:t xml:space="preserve">Штифты стоматологические гуттаперчевые. Конусность: 0,4; размер 020,025,030(в зависимости от выбора заказчика). Упаковка не менее 60шт </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586D78">
            <w:pPr>
              <w:rPr>
                <w:rFonts w:ascii="Times New Roman" w:hAnsi="Times New Roman"/>
              </w:rPr>
            </w:pPr>
            <w:r w:rsidRPr="000114F1">
              <w:rPr>
                <w:rFonts w:ascii="Times New Roman" w:hAnsi="Times New Roman"/>
              </w:rPr>
              <w:t>Приспособление для пломбирования корневых каналов зубов. Конусность: 0,4; размер 020,025,030(в зависимости от выбора заказчика). Упаковка не менее 60шт</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упак.</w:t>
            </w:r>
          </w:p>
        </w:tc>
        <w:tc>
          <w:tcPr>
            <w:tcW w:w="113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2</w:t>
            </w:r>
          </w:p>
        </w:tc>
      </w:tr>
      <w:tr w:rsidR="0054371E" w:rsidRPr="000114F1" w:rsidTr="001940A4">
        <w:trPr>
          <w:trHeight w:val="300"/>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446F80">
            <w:pPr>
              <w:spacing w:after="0" w:line="240" w:lineRule="auto"/>
              <w:jc w:val="center"/>
              <w:rPr>
                <w:rFonts w:ascii="Times New Roman" w:hAnsi="Times New Roman"/>
                <w:color w:val="000000"/>
                <w:sz w:val="24"/>
                <w:szCs w:val="24"/>
                <w:lang w:eastAsia="ru-RU"/>
              </w:rPr>
            </w:pPr>
            <w:r w:rsidRPr="001429CC">
              <w:rPr>
                <w:rFonts w:ascii="Times New Roman" w:hAnsi="Times New Roman"/>
                <w:color w:val="000000"/>
                <w:sz w:val="24"/>
                <w:szCs w:val="24"/>
                <w:lang w:eastAsia="ru-RU"/>
              </w:rPr>
              <w:t>21</w:t>
            </w:r>
          </w:p>
        </w:tc>
        <w:tc>
          <w:tcPr>
            <w:tcW w:w="4238" w:type="dxa"/>
            <w:tcBorders>
              <w:top w:val="nil"/>
              <w:left w:val="nil"/>
              <w:bottom w:val="single" w:sz="4" w:space="0" w:color="auto"/>
              <w:right w:val="single" w:sz="4" w:space="0" w:color="auto"/>
            </w:tcBorders>
            <w:shd w:val="clear" w:color="000000" w:fill="FFFFFF"/>
          </w:tcPr>
          <w:p w:rsidR="0054371E" w:rsidRPr="000114F1" w:rsidRDefault="0054371E">
            <w:pPr>
              <w:rPr>
                <w:rFonts w:ascii="Times New Roman" w:hAnsi="Times New Roman"/>
              </w:rPr>
            </w:pPr>
            <w:r w:rsidRPr="000114F1">
              <w:rPr>
                <w:rFonts w:ascii="Times New Roman" w:hAnsi="Times New Roman"/>
              </w:rPr>
              <w:t>Штифты стоматологические гуттаперчевые.</w:t>
            </w:r>
            <w:r>
              <w:rPr>
                <w:rFonts w:ascii="Times New Roman" w:hAnsi="Times New Roman"/>
              </w:rPr>
              <w:t xml:space="preserve"> </w:t>
            </w:r>
            <w:r w:rsidRPr="000114F1">
              <w:rPr>
                <w:rFonts w:ascii="Times New Roman" w:hAnsi="Times New Roman"/>
              </w:rPr>
              <w:t>Конусность: 0,6; размер 020,025,030(в зависимости от выбора заказчика). Упаковка не менее 60шт</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586D78">
            <w:pPr>
              <w:rPr>
                <w:rFonts w:ascii="Times New Roman" w:hAnsi="Times New Roman"/>
              </w:rPr>
            </w:pPr>
            <w:r w:rsidRPr="000114F1">
              <w:rPr>
                <w:rFonts w:ascii="Times New Roman" w:hAnsi="Times New Roman"/>
              </w:rPr>
              <w:t>Приспособление для пломбирования корневых каналов зубов. Конусность: 0,6; размер 020,025,030(в зависимости от выбора заказчика). Упаковка не менее 60шт</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упак.</w:t>
            </w:r>
          </w:p>
        </w:tc>
        <w:tc>
          <w:tcPr>
            <w:tcW w:w="113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2</w:t>
            </w:r>
          </w:p>
        </w:tc>
      </w:tr>
      <w:tr w:rsidR="0054371E" w:rsidRPr="000114F1" w:rsidTr="001940A4">
        <w:trPr>
          <w:trHeight w:val="1843"/>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446F80">
            <w:pPr>
              <w:spacing w:after="0" w:line="240" w:lineRule="auto"/>
              <w:jc w:val="center"/>
              <w:rPr>
                <w:rFonts w:ascii="Times New Roman" w:hAnsi="Times New Roman"/>
                <w:color w:val="000000"/>
                <w:sz w:val="24"/>
                <w:szCs w:val="24"/>
                <w:lang w:eastAsia="ru-RU"/>
              </w:rPr>
            </w:pPr>
            <w:r w:rsidRPr="001429CC">
              <w:rPr>
                <w:rFonts w:ascii="Times New Roman" w:hAnsi="Times New Roman"/>
                <w:color w:val="000000"/>
                <w:sz w:val="24"/>
                <w:szCs w:val="24"/>
                <w:lang w:eastAsia="ru-RU"/>
              </w:rPr>
              <w:t>22</w:t>
            </w:r>
          </w:p>
        </w:tc>
        <w:tc>
          <w:tcPr>
            <w:tcW w:w="4238" w:type="dxa"/>
            <w:tcBorders>
              <w:top w:val="nil"/>
              <w:left w:val="nil"/>
              <w:bottom w:val="single" w:sz="4" w:space="0" w:color="auto"/>
              <w:right w:val="single" w:sz="4" w:space="0" w:color="auto"/>
            </w:tcBorders>
            <w:shd w:val="clear" w:color="000000" w:fill="FFFFFF"/>
          </w:tcPr>
          <w:p w:rsidR="0054371E" w:rsidRPr="000114F1" w:rsidRDefault="0054371E">
            <w:pPr>
              <w:rPr>
                <w:rFonts w:ascii="Times New Roman" w:hAnsi="Times New Roman"/>
              </w:rPr>
            </w:pPr>
            <w:r w:rsidRPr="000114F1">
              <w:rPr>
                <w:rFonts w:ascii="Times New Roman" w:hAnsi="Times New Roman"/>
              </w:rPr>
              <w:t>Штифты стоматологические бумажные. Размер ассорти (015-040,045-080), 010, 015, 020, 025, 030, 035, 040, 045, 050, 055, 060, 080 (в зависимости от выбора заказчика) конусность 02. Упаковка не менее 200шт.</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586D78">
            <w:pPr>
              <w:rPr>
                <w:rFonts w:ascii="Times New Roman" w:hAnsi="Times New Roman"/>
              </w:rPr>
            </w:pPr>
            <w:r w:rsidRPr="000114F1">
              <w:rPr>
                <w:rFonts w:ascii="Times New Roman" w:hAnsi="Times New Roman"/>
              </w:rPr>
              <w:t>Штифты бумажные используются для прочистки и удаления влаги в канале, либо для медикаментозной обработки. Изготовляются специально из бумаги высокого процента абсорбции. Размер ассорти (015-040,045-080), 010, 015, 020, 025, 030, 035, 040, 045, 050, 055, 060, 080 (в зависимости от выбора заказчика) конусность 02. Упаковка не менее 200шт.</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упак.</w:t>
            </w:r>
          </w:p>
        </w:tc>
        <w:tc>
          <w:tcPr>
            <w:tcW w:w="113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300</w:t>
            </w:r>
          </w:p>
        </w:tc>
      </w:tr>
      <w:tr w:rsidR="0054371E" w:rsidRPr="000114F1" w:rsidTr="001940A4">
        <w:trPr>
          <w:trHeight w:val="771"/>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446F80">
            <w:pPr>
              <w:spacing w:after="0" w:line="240" w:lineRule="auto"/>
              <w:jc w:val="center"/>
              <w:rPr>
                <w:rFonts w:ascii="Times New Roman" w:hAnsi="Times New Roman"/>
                <w:color w:val="000000"/>
                <w:sz w:val="24"/>
                <w:szCs w:val="24"/>
                <w:lang w:eastAsia="ru-RU"/>
              </w:rPr>
            </w:pPr>
            <w:r w:rsidRPr="001429CC">
              <w:rPr>
                <w:rFonts w:ascii="Times New Roman" w:hAnsi="Times New Roman"/>
                <w:color w:val="000000"/>
                <w:sz w:val="24"/>
                <w:szCs w:val="24"/>
                <w:lang w:eastAsia="ru-RU"/>
              </w:rPr>
              <w:t>23</w:t>
            </w:r>
          </w:p>
        </w:tc>
        <w:tc>
          <w:tcPr>
            <w:tcW w:w="4238" w:type="dxa"/>
            <w:tcBorders>
              <w:top w:val="nil"/>
              <w:left w:val="nil"/>
              <w:bottom w:val="single" w:sz="4" w:space="0" w:color="auto"/>
              <w:right w:val="single" w:sz="4" w:space="0" w:color="auto"/>
            </w:tcBorders>
            <w:shd w:val="clear" w:color="000000" w:fill="FFFFFF"/>
          </w:tcPr>
          <w:p w:rsidR="0054371E" w:rsidRPr="000114F1" w:rsidRDefault="0054371E">
            <w:pPr>
              <w:rPr>
                <w:rFonts w:ascii="Times New Roman" w:hAnsi="Times New Roman"/>
              </w:rPr>
            </w:pPr>
            <w:r w:rsidRPr="000114F1">
              <w:rPr>
                <w:rFonts w:ascii="Times New Roman" w:hAnsi="Times New Roman"/>
              </w:rPr>
              <w:t>ШТИФТЫ внутриканальные стекловолоконные.  Размер L1, L2, L3,L4  (в зависимости от выбора заказчика)  не менее 6шт в упаковке</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586D78">
            <w:pPr>
              <w:rPr>
                <w:rFonts w:ascii="Times New Roman" w:hAnsi="Times New Roman"/>
              </w:rPr>
            </w:pPr>
            <w:r w:rsidRPr="000114F1">
              <w:rPr>
                <w:rFonts w:ascii="Times New Roman" w:hAnsi="Times New Roman"/>
              </w:rPr>
              <w:t>Стекловолоконные штифты для восстановления и усиления коронки зуба стекловолоконными внутриканальными штифтами после эндодонтического лечения (при небольшом наддесневом дефекте одной из стенок зуба) и перед протезированием. Размер L1, L2, L3,L4  (в зависимости от выбора заказчика)  не менее 6шт в упаковке</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упак.</w:t>
            </w:r>
          </w:p>
        </w:tc>
        <w:tc>
          <w:tcPr>
            <w:tcW w:w="113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60</w:t>
            </w:r>
          </w:p>
        </w:tc>
      </w:tr>
      <w:tr w:rsidR="0054371E" w:rsidRPr="000114F1" w:rsidTr="001940A4">
        <w:trPr>
          <w:trHeight w:val="945"/>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446F80">
            <w:pPr>
              <w:spacing w:after="0" w:line="240" w:lineRule="auto"/>
              <w:jc w:val="center"/>
              <w:rPr>
                <w:rFonts w:ascii="Times New Roman" w:hAnsi="Times New Roman"/>
                <w:color w:val="000000"/>
                <w:sz w:val="24"/>
                <w:szCs w:val="24"/>
                <w:lang w:eastAsia="ru-RU"/>
              </w:rPr>
            </w:pPr>
            <w:r w:rsidRPr="001429CC">
              <w:rPr>
                <w:rFonts w:ascii="Times New Roman" w:hAnsi="Times New Roman"/>
                <w:color w:val="000000"/>
                <w:sz w:val="24"/>
                <w:szCs w:val="24"/>
                <w:lang w:eastAsia="ru-RU"/>
              </w:rPr>
              <w:t>24</w:t>
            </w:r>
          </w:p>
        </w:tc>
        <w:tc>
          <w:tcPr>
            <w:tcW w:w="4238" w:type="dxa"/>
            <w:tcBorders>
              <w:top w:val="nil"/>
              <w:left w:val="nil"/>
              <w:bottom w:val="single" w:sz="4" w:space="0" w:color="auto"/>
              <w:right w:val="single" w:sz="4" w:space="0" w:color="auto"/>
            </w:tcBorders>
            <w:shd w:val="clear" w:color="000000" w:fill="FFFFFF"/>
          </w:tcPr>
          <w:p w:rsidR="0054371E" w:rsidRPr="000114F1" w:rsidRDefault="0054371E">
            <w:pPr>
              <w:rPr>
                <w:rFonts w:ascii="Times New Roman" w:hAnsi="Times New Roman"/>
              </w:rPr>
            </w:pPr>
            <w:r w:rsidRPr="000114F1">
              <w:rPr>
                <w:rFonts w:ascii="Times New Roman" w:hAnsi="Times New Roman"/>
              </w:rPr>
              <w:t>ЛИНЕЙКА эндодонтическая измерительная "GAUGE FOR GUTTA PERCHA POINTS "для гут</w:t>
            </w:r>
            <w:r>
              <w:rPr>
                <w:rFonts w:ascii="Times New Roman" w:hAnsi="Times New Roman"/>
              </w:rPr>
              <w:t>т</w:t>
            </w:r>
            <w:r w:rsidRPr="000114F1">
              <w:rPr>
                <w:rFonts w:ascii="Times New Roman" w:hAnsi="Times New Roman"/>
              </w:rPr>
              <w:t xml:space="preserve">аперчи и штифтов </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586D78">
            <w:pPr>
              <w:rPr>
                <w:rFonts w:ascii="Times New Roman" w:hAnsi="Times New Roman"/>
              </w:rPr>
            </w:pPr>
            <w:r w:rsidRPr="000114F1">
              <w:rPr>
                <w:rFonts w:ascii="Times New Roman" w:hAnsi="Times New Roman"/>
              </w:rPr>
              <w:t>Эндолинейка, для определения рабочей длины эндодонтического инструмента, гуттаперчи и бумажных штифтов: один измерительный канал предназначен для инструментов с силиконовыми эндостопперами второй, более глубокий канал, разработан специально для обтурационных штифтов. Тонкая рабочая длина может быть отмаркирована как ножницами, так и простым латеральным изгибом штифта.</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шт. </w:t>
            </w:r>
          </w:p>
        </w:tc>
        <w:tc>
          <w:tcPr>
            <w:tcW w:w="113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20</w:t>
            </w:r>
          </w:p>
        </w:tc>
      </w:tr>
      <w:tr w:rsidR="0054371E" w:rsidRPr="000114F1" w:rsidTr="001940A4">
        <w:trPr>
          <w:trHeight w:val="945"/>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446F80">
            <w:pPr>
              <w:spacing w:after="0" w:line="240" w:lineRule="auto"/>
              <w:jc w:val="center"/>
              <w:rPr>
                <w:rFonts w:ascii="Times New Roman" w:hAnsi="Times New Roman"/>
                <w:color w:val="000000"/>
                <w:sz w:val="24"/>
                <w:szCs w:val="24"/>
                <w:lang w:eastAsia="ru-RU"/>
              </w:rPr>
            </w:pPr>
            <w:r w:rsidRPr="001429CC">
              <w:rPr>
                <w:rFonts w:ascii="Times New Roman" w:hAnsi="Times New Roman"/>
                <w:color w:val="000000"/>
                <w:sz w:val="24"/>
                <w:szCs w:val="24"/>
                <w:lang w:eastAsia="ru-RU"/>
              </w:rPr>
              <w:t>25</w:t>
            </w:r>
          </w:p>
        </w:tc>
        <w:tc>
          <w:tcPr>
            <w:tcW w:w="4238" w:type="dxa"/>
            <w:tcBorders>
              <w:top w:val="nil"/>
              <w:left w:val="nil"/>
              <w:bottom w:val="single" w:sz="4" w:space="0" w:color="auto"/>
              <w:right w:val="single" w:sz="4" w:space="0" w:color="auto"/>
            </w:tcBorders>
            <w:shd w:val="clear" w:color="000000" w:fill="FFFFFF"/>
          </w:tcPr>
          <w:p w:rsidR="0054371E" w:rsidRPr="000114F1" w:rsidRDefault="0054371E">
            <w:pPr>
              <w:rPr>
                <w:rFonts w:ascii="Times New Roman" w:hAnsi="Times New Roman"/>
              </w:rPr>
            </w:pPr>
            <w:r w:rsidRPr="000114F1">
              <w:rPr>
                <w:rFonts w:ascii="Times New Roman" w:hAnsi="Times New Roman"/>
              </w:rPr>
              <w:t xml:space="preserve">ШПРИЦ медицинский эндодонтический Monoject, диаметр 0,3 мм (калибр 27) и длина 30 мм. </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586D78">
            <w:pPr>
              <w:rPr>
                <w:rFonts w:ascii="Times New Roman" w:hAnsi="Times New Roman"/>
              </w:rPr>
            </w:pPr>
            <w:r w:rsidRPr="000114F1">
              <w:rPr>
                <w:rFonts w:ascii="Times New Roman" w:hAnsi="Times New Roman"/>
              </w:rPr>
              <w:t xml:space="preserve">Эндодонтические шприцы применяются для орошения корневых каналов ирригационными растворами (гипохлоритом натрия) в процессе подготовки их к пломбированию. Шприц представляет собой комплект: шприц со специальным замком (Luer lock) и надетую на него специальную эндодонтическую иглу с диаметром 0,3 мм (калибр 27) и длиной 30 мм. </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шт. </w:t>
            </w:r>
          </w:p>
        </w:tc>
        <w:tc>
          <w:tcPr>
            <w:tcW w:w="113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500</w:t>
            </w:r>
          </w:p>
        </w:tc>
      </w:tr>
      <w:tr w:rsidR="0054371E" w:rsidRPr="000114F1" w:rsidTr="001940A4">
        <w:trPr>
          <w:trHeight w:val="630"/>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446F80">
            <w:pPr>
              <w:spacing w:after="0" w:line="240" w:lineRule="auto"/>
              <w:jc w:val="center"/>
              <w:rPr>
                <w:rFonts w:ascii="Times New Roman" w:hAnsi="Times New Roman"/>
                <w:color w:val="000000"/>
                <w:sz w:val="24"/>
                <w:szCs w:val="24"/>
                <w:lang w:eastAsia="ru-RU"/>
              </w:rPr>
            </w:pPr>
            <w:r w:rsidRPr="001429CC">
              <w:rPr>
                <w:rFonts w:ascii="Times New Roman" w:hAnsi="Times New Roman"/>
                <w:color w:val="000000"/>
                <w:sz w:val="24"/>
                <w:szCs w:val="24"/>
                <w:lang w:eastAsia="ru-RU"/>
              </w:rPr>
              <w:t>26</w:t>
            </w:r>
          </w:p>
        </w:tc>
        <w:tc>
          <w:tcPr>
            <w:tcW w:w="4238" w:type="dxa"/>
            <w:tcBorders>
              <w:top w:val="nil"/>
              <w:left w:val="nil"/>
              <w:bottom w:val="single" w:sz="4" w:space="0" w:color="auto"/>
              <w:right w:val="single" w:sz="4" w:space="0" w:color="auto"/>
            </w:tcBorders>
            <w:shd w:val="clear" w:color="000000" w:fill="FFFFFF"/>
          </w:tcPr>
          <w:p w:rsidR="0054371E" w:rsidRPr="000114F1" w:rsidRDefault="0054371E">
            <w:pPr>
              <w:rPr>
                <w:rFonts w:ascii="Times New Roman" w:hAnsi="Times New Roman"/>
              </w:rPr>
            </w:pPr>
            <w:r w:rsidRPr="000114F1">
              <w:rPr>
                <w:rFonts w:ascii="Times New Roman" w:hAnsi="Times New Roman"/>
              </w:rPr>
              <w:t>Эндодонтические иглы, диаметр   0,4 мм, длина  38 мм. Имеет тупой срез кончика иглы. Упаковка не менее 100шт.</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586D78">
            <w:pPr>
              <w:rPr>
                <w:rFonts w:ascii="Times New Roman" w:hAnsi="Times New Roman"/>
              </w:rPr>
            </w:pPr>
            <w:r w:rsidRPr="000114F1">
              <w:rPr>
                <w:rFonts w:ascii="Times New Roman" w:hAnsi="Times New Roman"/>
              </w:rPr>
              <w:t>Предназначены для орошения корневых каналов ирригационными растворами. Представляет собой специальную эндодонтическую иглу с диаметром   0,4 мм, длиной  35 мм. Имеет тупой срез кончика иглы. Упаковка не менее 100шт.</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упак.</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6</w:t>
            </w:r>
          </w:p>
        </w:tc>
      </w:tr>
      <w:tr w:rsidR="0054371E" w:rsidRPr="000114F1" w:rsidTr="001940A4">
        <w:trPr>
          <w:trHeight w:val="630"/>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446F80">
            <w:pPr>
              <w:spacing w:after="0" w:line="240" w:lineRule="auto"/>
              <w:jc w:val="center"/>
              <w:rPr>
                <w:rFonts w:ascii="Times New Roman" w:hAnsi="Times New Roman"/>
                <w:color w:val="000000"/>
                <w:sz w:val="24"/>
                <w:szCs w:val="24"/>
                <w:lang w:eastAsia="ru-RU"/>
              </w:rPr>
            </w:pPr>
            <w:r w:rsidRPr="001429CC">
              <w:rPr>
                <w:rFonts w:ascii="Times New Roman" w:hAnsi="Times New Roman"/>
                <w:color w:val="000000"/>
                <w:sz w:val="24"/>
                <w:szCs w:val="24"/>
                <w:lang w:eastAsia="ru-RU"/>
              </w:rPr>
              <w:t>27</w:t>
            </w:r>
          </w:p>
        </w:tc>
        <w:tc>
          <w:tcPr>
            <w:tcW w:w="4238" w:type="dxa"/>
            <w:tcBorders>
              <w:top w:val="nil"/>
              <w:left w:val="nil"/>
              <w:bottom w:val="single" w:sz="4" w:space="0" w:color="auto"/>
              <w:right w:val="single" w:sz="4" w:space="0" w:color="auto"/>
            </w:tcBorders>
            <w:shd w:val="clear" w:color="000000" w:fill="FFFFFF"/>
          </w:tcPr>
          <w:p w:rsidR="0054371E" w:rsidRPr="000114F1" w:rsidRDefault="0054371E">
            <w:pPr>
              <w:rPr>
                <w:rFonts w:ascii="Times New Roman" w:hAnsi="Times New Roman"/>
              </w:rPr>
            </w:pPr>
            <w:r w:rsidRPr="000114F1">
              <w:rPr>
                <w:rFonts w:ascii="Times New Roman" w:hAnsi="Times New Roman"/>
              </w:rPr>
              <w:t>Иглы стоматологические одноразовые (карпульные) длина  12,25,35 мм. (в зависимости от выбора заказчика). Упаковка содержит  не менее 100 шт</w:t>
            </w:r>
            <w:r>
              <w:rPr>
                <w:rFonts w:ascii="Times New Roman" w:hAnsi="Times New Roman"/>
              </w:rPr>
              <w:t>.</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586D78">
            <w:pPr>
              <w:rPr>
                <w:rFonts w:ascii="Times New Roman" w:hAnsi="Times New Roman"/>
              </w:rPr>
            </w:pPr>
            <w:r w:rsidRPr="000114F1">
              <w:rPr>
                <w:rFonts w:ascii="Times New Roman" w:hAnsi="Times New Roman"/>
              </w:rPr>
              <w:t>Иглы</w:t>
            </w:r>
            <w:r>
              <w:rPr>
                <w:rFonts w:ascii="Times New Roman" w:hAnsi="Times New Roman"/>
              </w:rPr>
              <w:t xml:space="preserve"> стоматологические одноразовые (</w:t>
            </w:r>
            <w:r w:rsidRPr="000114F1">
              <w:rPr>
                <w:rFonts w:ascii="Times New Roman" w:hAnsi="Times New Roman"/>
              </w:rPr>
              <w:t>карпульные). Инструмент для введения карпульной анестезии. Характеристики: Трехгранная заточка острия и скругленная режущая кромка защищающая десну. Индикация скоса иглы. Силиконовое покрытие, обеспечивающее безболезненную инъекцию, а также возможность повторной инъекции. Длина  12,25,35 мм. (в зависимости от выбора заказчика). Упаковка содержит  не менее 100 шт</w:t>
            </w:r>
            <w:r>
              <w:rPr>
                <w:rFonts w:ascii="Times New Roman" w:hAnsi="Times New Roman"/>
              </w:rPr>
              <w:t>.</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шт. </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20000</w:t>
            </w:r>
          </w:p>
        </w:tc>
      </w:tr>
      <w:tr w:rsidR="0054371E" w:rsidRPr="000114F1" w:rsidTr="001940A4">
        <w:trPr>
          <w:trHeight w:val="630"/>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446F80">
            <w:pPr>
              <w:spacing w:after="0" w:line="240" w:lineRule="auto"/>
              <w:jc w:val="center"/>
              <w:rPr>
                <w:rFonts w:ascii="Times New Roman" w:hAnsi="Times New Roman"/>
                <w:color w:val="000000"/>
                <w:sz w:val="24"/>
                <w:szCs w:val="24"/>
                <w:lang w:eastAsia="ru-RU"/>
              </w:rPr>
            </w:pPr>
            <w:r w:rsidRPr="001429CC">
              <w:rPr>
                <w:rFonts w:ascii="Times New Roman" w:hAnsi="Times New Roman"/>
                <w:color w:val="000000"/>
                <w:sz w:val="24"/>
                <w:szCs w:val="24"/>
                <w:lang w:eastAsia="ru-RU"/>
              </w:rPr>
              <w:t>28</w:t>
            </w:r>
          </w:p>
        </w:tc>
        <w:tc>
          <w:tcPr>
            <w:tcW w:w="4238" w:type="dxa"/>
            <w:tcBorders>
              <w:top w:val="nil"/>
              <w:left w:val="nil"/>
              <w:bottom w:val="single" w:sz="4" w:space="0" w:color="auto"/>
              <w:right w:val="single" w:sz="4" w:space="0" w:color="auto"/>
            </w:tcBorders>
            <w:shd w:val="clear" w:color="000000" w:fill="FFFFFF"/>
          </w:tcPr>
          <w:p w:rsidR="0054371E" w:rsidRPr="000114F1" w:rsidRDefault="0054371E">
            <w:pPr>
              <w:rPr>
                <w:rFonts w:ascii="Times New Roman" w:hAnsi="Times New Roman"/>
              </w:rPr>
            </w:pPr>
            <w:r w:rsidRPr="000114F1">
              <w:rPr>
                <w:rFonts w:ascii="Times New Roman" w:hAnsi="Times New Roman"/>
              </w:rPr>
              <w:t xml:space="preserve">Материал стоматологический Дисилан+спрей, для наружного применения.  Упаковка флакон-спрей 30 мл.   </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586D78">
            <w:pPr>
              <w:rPr>
                <w:rFonts w:ascii="Times New Roman" w:hAnsi="Times New Roman"/>
              </w:rPr>
            </w:pPr>
            <w:r w:rsidRPr="000114F1">
              <w:rPr>
                <w:rFonts w:ascii="Times New Roman" w:hAnsi="Times New Roman"/>
              </w:rPr>
              <w:t>Материал стоматологический для наружного применения спрей 20%, для местной анестезии слизистой ткани рта. Состав: бензокаин, полиэтиленгликоль, натуральный ароматизатор, сахароза. Упаковка флакон-спрей 30 мл.</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шт. </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24</w:t>
            </w:r>
          </w:p>
        </w:tc>
      </w:tr>
      <w:tr w:rsidR="0054371E" w:rsidRPr="000114F1" w:rsidTr="001940A4">
        <w:trPr>
          <w:trHeight w:val="630"/>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446F80">
            <w:pPr>
              <w:spacing w:after="0" w:line="240" w:lineRule="auto"/>
              <w:jc w:val="center"/>
              <w:rPr>
                <w:rFonts w:ascii="Times New Roman" w:hAnsi="Times New Roman"/>
                <w:color w:val="000000"/>
                <w:sz w:val="24"/>
                <w:szCs w:val="24"/>
                <w:lang w:eastAsia="ru-RU"/>
              </w:rPr>
            </w:pPr>
            <w:r w:rsidRPr="001429CC">
              <w:rPr>
                <w:rFonts w:ascii="Times New Roman" w:hAnsi="Times New Roman"/>
                <w:color w:val="000000"/>
                <w:sz w:val="24"/>
                <w:szCs w:val="24"/>
                <w:lang w:eastAsia="ru-RU"/>
              </w:rPr>
              <w:t>29</w:t>
            </w:r>
          </w:p>
        </w:tc>
        <w:tc>
          <w:tcPr>
            <w:tcW w:w="4238" w:type="dxa"/>
            <w:tcBorders>
              <w:top w:val="nil"/>
              <w:left w:val="nil"/>
              <w:bottom w:val="single" w:sz="4" w:space="0" w:color="auto"/>
              <w:right w:val="single" w:sz="4" w:space="0" w:color="auto"/>
            </w:tcBorders>
            <w:shd w:val="clear" w:color="000000" w:fill="FFFFFF"/>
          </w:tcPr>
          <w:p w:rsidR="0054371E" w:rsidRPr="000114F1" w:rsidRDefault="0054371E">
            <w:pPr>
              <w:rPr>
                <w:rFonts w:ascii="Times New Roman" w:hAnsi="Times New Roman"/>
              </w:rPr>
            </w:pPr>
            <w:r w:rsidRPr="000114F1">
              <w:rPr>
                <w:rFonts w:ascii="Times New Roman" w:hAnsi="Times New Roman"/>
              </w:rPr>
              <w:t>Анестезирующий Лидоксор гель для поверхностного обезболивания слизистой оболочки рта. Гель не менее 45гр.</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586D78">
            <w:pPr>
              <w:rPr>
                <w:rFonts w:ascii="Times New Roman" w:hAnsi="Times New Roman"/>
              </w:rPr>
            </w:pPr>
            <w:r w:rsidRPr="000114F1">
              <w:rPr>
                <w:rFonts w:ascii="Times New Roman" w:hAnsi="Times New Roman"/>
              </w:rPr>
              <w:t>Анестезирующий гель для наружного применения. Показания: местная анестезия слизистой оболочки до инъекции; поверхностная анестезия при удалении молочных зубов; удаление подвижных зубов; вскрытие абсцессов; удаление зубного камня. Состав: натрий карбоксиметилцеллюлоза; экстракт ромашки; экстракт тысячелистника; ксилитол; ароматизатор; наполнитель. Гель не менее 45гр.</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шт. </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36</w:t>
            </w:r>
          </w:p>
        </w:tc>
      </w:tr>
      <w:tr w:rsidR="0054371E" w:rsidRPr="000114F1" w:rsidTr="001940A4">
        <w:trPr>
          <w:trHeight w:val="945"/>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446F80">
            <w:pPr>
              <w:spacing w:after="0" w:line="240" w:lineRule="auto"/>
              <w:jc w:val="center"/>
              <w:rPr>
                <w:rFonts w:ascii="Times New Roman" w:hAnsi="Times New Roman"/>
                <w:color w:val="000000"/>
                <w:sz w:val="24"/>
                <w:szCs w:val="24"/>
                <w:lang w:eastAsia="ru-RU"/>
              </w:rPr>
            </w:pPr>
            <w:r w:rsidRPr="001429CC">
              <w:rPr>
                <w:rFonts w:ascii="Times New Roman" w:hAnsi="Times New Roman"/>
                <w:color w:val="000000"/>
                <w:sz w:val="24"/>
                <w:szCs w:val="24"/>
                <w:lang w:eastAsia="ru-RU"/>
              </w:rPr>
              <w:t>30</w:t>
            </w:r>
          </w:p>
        </w:tc>
        <w:tc>
          <w:tcPr>
            <w:tcW w:w="4238" w:type="dxa"/>
            <w:tcBorders>
              <w:top w:val="nil"/>
              <w:left w:val="nil"/>
              <w:bottom w:val="single" w:sz="4" w:space="0" w:color="auto"/>
              <w:right w:val="single" w:sz="4" w:space="0" w:color="auto"/>
            </w:tcBorders>
            <w:shd w:val="clear" w:color="000000" w:fill="FFFFFF"/>
          </w:tcPr>
          <w:p w:rsidR="0054371E" w:rsidRPr="000114F1" w:rsidRDefault="0054371E">
            <w:pPr>
              <w:rPr>
                <w:rFonts w:ascii="Times New Roman" w:hAnsi="Times New Roman"/>
              </w:rPr>
            </w:pPr>
            <w:r w:rsidRPr="000114F1">
              <w:rPr>
                <w:rFonts w:ascii="Times New Roman" w:hAnsi="Times New Roman"/>
              </w:rPr>
              <w:t xml:space="preserve">БУМАГА АРТИКУЛЯЦИОННАЯ. Упаковка:12 книжечек по 12 листов тонкая (76,2 мкм) </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586D78">
            <w:pPr>
              <w:rPr>
                <w:rFonts w:ascii="Times New Roman" w:hAnsi="Times New Roman"/>
              </w:rPr>
            </w:pPr>
            <w:r w:rsidRPr="000114F1">
              <w:rPr>
                <w:rFonts w:ascii="Times New Roman" w:hAnsi="Times New Roman"/>
              </w:rPr>
              <w:t>Артикуляционная бумага с нарастающей интенсивностью ц</w:t>
            </w:r>
            <w:r>
              <w:rPr>
                <w:rFonts w:ascii="Times New Roman" w:hAnsi="Times New Roman"/>
              </w:rPr>
              <w:t>вета. Назначение:- для получения</w:t>
            </w:r>
            <w:r w:rsidRPr="000114F1">
              <w:rPr>
                <w:rFonts w:ascii="Times New Roman" w:hAnsi="Times New Roman"/>
              </w:rPr>
              <w:t xml:space="preserve"> точного профиля распределения жевательного давления - для надежной регистрации имеющихся завышений на контактных пунктах Упаковка:12 книжечек по 12 листов тонкая (76,2 мкм)</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упак.</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24</w:t>
            </w:r>
          </w:p>
        </w:tc>
      </w:tr>
      <w:tr w:rsidR="0054371E" w:rsidRPr="000114F1" w:rsidTr="001940A4">
        <w:trPr>
          <w:trHeight w:val="945"/>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446F80">
            <w:pPr>
              <w:spacing w:after="0" w:line="240" w:lineRule="auto"/>
              <w:jc w:val="center"/>
              <w:rPr>
                <w:rFonts w:ascii="Times New Roman" w:hAnsi="Times New Roman"/>
                <w:color w:val="000000"/>
                <w:sz w:val="24"/>
                <w:szCs w:val="24"/>
                <w:lang w:eastAsia="ru-RU"/>
              </w:rPr>
            </w:pPr>
            <w:r w:rsidRPr="001429CC">
              <w:rPr>
                <w:rFonts w:ascii="Times New Roman" w:hAnsi="Times New Roman"/>
                <w:color w:val="000000"/>
                <w:sz w:val="24"/>
                <w:szCs w:val="24"/>
                <w:lang w:eastAsia="ru-RU"/>
              </w:rPr>
              <w:t>31</w:t>
            </w:r>
          </w:p>
        </w:tc>
        <w:tc>
          <w:tcPr>
            <w:tcW w:w="4238" w:type="dxa"/>
            <w:tcBorders>
              <w:top w:val="nil"/>
              <w:left w:val="nil"/>
              <w:bottom w:val="single" w:sz="4" w:space="0" w:color="auto"/>
              <w:right w:val="single" w:sz="4" w:space="0" w:color="auto"/>
            </w:tcBorders>
            <w:shd w:val="clear" w:color="000000" w:fill="FFFFFF"/>
          </w:tcPr>
          <w:p w:rsidR="0054371E" w:rsidRPr="000114F1" w:rsidRDefault="0054371E">
            <w:pPr>
              <w:rPr>
                <w:rFonts w:ascii="Times New Roman" w:hAnsi="Times New Roman"/>
              </w:rPr>
            </w:pPr>
            <w:r w:rsidRPr="000114F1">
              <w:rPr>
                <w:rFonts w:ascii="Times New Roman" w:hAnsi="Times New Roman"/>
              </w:rPr>
              <w:t>ГЕЛЬ ДЛЯ ТРАВЛЕНИЯ дентина и эмали.</w:t>
            </w:r>
            <w:r>
              <w:rPr>
                <w:rFonts w:ascii="Times New Roman" w:hAnsi="Times New Roman"/>
              </w:rPr>
              <w:t xml:space="preserve"> </w:t>
            </w:r>
            <w:r w:rsidRPr="000114F1">
              <w:rPr>
                <w:rFonts w:ascii="Times New Roman" w:hAnsi="Times New Roman"/>
              </w:rPr>
              <w:t xml:space="preserve">Упаковка: не менее 3 шприцев по не менее  3,5 мл,  20 сменных канюль для аппликации. </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586D78">
            <w:pPr>
              <w:rPr>
                <w:rFonts w:ascii="Times New Roman" w:hAnsi="Times New Roman"/>
              </w:rPr>
            </w:pPr>
            <w:r w:rsidRPr="000114F1">
              <w:rPr>
                <w:rFonts w:ascii="Times New Roman" w:hAnsi="Times New Roman"/>
              </w:rPr>
              <w:t>Гель для протравления эмали и дентина, содержит 37% фосфорной кислоты высшей квалификации, содержит  антибактериальный компонент - цетилпиридин хлорид. После нанесения на обрабатываемую поверхность не стекает, не подсыхает и плотно фиксируется на месте аппликации. Упаковка: не менее 3 шприцев по не менее  2,5 мл,  20 сменных канюль для аппликации.</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упак.</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24</w:t>
            </w:r>
          </w:p>
        </w:tc>
      </w:tr>
      <w:tr w:rsidR="0054371E" w:rsidRPr="000114F1" w:rsidTr="001940A4">
        <w:trPr>
          <w:trHeight w:val="890"/>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446F80">
            <w:pPr>
              <w:spacing w:after="0" w:line="240" w:lineRule="auto"/>
              <w:jc w:val="center"/>
              <w:rPr>
                <w:rFonts w:ascii="Times New Roman" w:hAnsi="Times New Roman"/>
                <w:color w:val="000000"/>
                <w:sz w:val="24"/>
                <w:szCs w:val="24"/>
                <w:lang w:eastAsia="ru-RU"/>
              </w:rPr>
            </w:pPr>
            <w:r w:rsidRPr="001429CC">
              <w:rPr>
                <w:rFonts w:ascii="Times New Roman" w:hAnsi="Times New Roman"/>
                <w:color w:val="000000"/>
                <w:sz w:val="24"/>
                <w:szCs w:val="24"/>
                <w:lang w:eastAsia="ru-RU"/>
              </w:rPr>
              <w:t>32</w:t>
            </w:r>
          </w:p>
        </w:tc>
        <w:tc>
          <w:tcPr>
            <w:tcW w:w="4238" w:type="dxa"/>
            <w:tcBorders>
              <w:top w:val="nil"/>
              <w:left w:val="nil"/>
              <w:bottom w:val="single" w:sz="4" w:space="0" w:color="auto"/>
              <w:right w:val="single" w:sz="4" w:space="0" w:color="auto"/>
            </w:tcBorders>
            <w:shd w:val="clear" w:color="000000" w:fill="FFFFFF"/>
          </w:tcPr>
          <w:p w:rsidR="0054371E" w:rsidRPr="000114F1" w:rsidRDefault="0054371E">
            <w:pPr>
              <w:rPr>
                <w:rFonts w:ascii="Times New Roman" w:hAnsi="Times New Roman"/>
              </w:rPr>
            </w:pPr>
            <w:r w:rsidRPr="000114F1">
              <w:rPr>
                <w:rFonts w:ascii="Times New Roman" w:hAnsi="Times New Roman"/>
              </w:rPr>
              <w:t>Глассин Рест стеклоалкенатный восстановительный  цемент химического отверждения. Упаковка не менее 10 г порошка и  не менее 8 г жидкости.</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586D78">
            <w:pPr>
              <w:rPr>
                <w:rFonts w:ascii="Times New Roman" w:hAnsi="Times New Roman"/>
              </w:rPr>
            </w:pPr>
            <w:r w:rsidRPr="000114F1">
              <w:rPr>
                <w:rFonts w:ascii="Times New Roman" w:hAnsi="Times New Roman"/>
              </w:rPr>
              <w:t>Стеклополиалкенатный пломбировочный материал химического отверждения, применяется при пломбировании кариозных полостей 3 и 5 классов. Пломбирование всех классов молочных зубов. Пломбирование некариозных поражений тканей зубов. Возможно использование в качестве подкладки под все виды пломб. Характеризуется высокой прочностью и биологической совместимостью с тканями зуба. Повышенная химическая адгезия к дентину и эмали обеспечивает герметичное краевое прилегание. Обладает оптимальными эстетическими показателями. Противокариесный эффект обеспечивается за счет пролонгированного высвобождения ионов фтора. Упаковка не менее 10 г порошка и  не менее 8 г жидкости.</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упак.</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50</w:t>
            </w:r>
          </w:p>
        </w:tc>
      </w:tr>
      <w:tr w:rsidR="0054371E" w:rsidRPr="000114F1" w:rsidTr="001940A4">
        <w:trPr>
          <w:trHeight w:val="777"/>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446F80">
            <w:pPr>
              <w:spacing w:after="0" w:line="240" w:lineRule="auto"/>
              <w:jc w:val="center"/>
              <w:rPr>
                <w:rFonts w:ascii="Times New Roman" w:hAnsi="Times New Roman"/>
                <w:color w:val="000000"/>
                <w:sz w:val="24"/>
                <w:szCs w:val="24"/>
                <w:lang w:eastAsia="ru-RU"/>
              </w:rPr>
            </w:pPr>
            <w:r w:rsidRPr="001429CC">
              <w:rPr>
                <w:rFonts w:ascii="Times New Roman" w:hAnsi="Times New Roman"/>
                <w:color w:val="000000"/>
                <w:sz w:val="24"/>
                <w:szCs w:val="24"/>
                <w:lang w:eastAsia="ru-RU"/>
              </w:rPr>
              <w:t>33</w:t>
            </w:r>
          </w:p>
        </w:tc>
        <w:tc>
          <w:tcPr>
            <w:tcW w:w="4238" w:type="dxa"/>
            <w:tcBorders>
              <w:top w:val="nil"/>
              <w:left w:val="nil"/>
              <w:bottom w:val="single" w:sz="4" w:space="0" w:color="auto"/>
              <w:right w:val="single" w:sz="4" w:space="0" w:color="auto"/>
            </w:tcBorders>
            <w:shd w:val="clear" w:color="000000" w:fill="FFFFFF"/>
          </w:tcPr>
          <w:p w:rsidR="0054371E" w:rsidRPr="000114F1" w:rsidRDefault="0054371E">
            <w:pPr>
              <w:rPr>
                <w:rFonts w:ascii="Times New Roman" w:hAnsi="Times New Roman"/>
              </w:rPr>
            </w:pPr>
            <w:r w:rsidRPr="000114F1">
              <w:rPr>
                <w:rFonts w:ascii="Times New Roman" w:hAnsi="Times New Roman"/>
              </w:rPr>
              <w:t>Глассин Бейз</w:t>
            </w:r>
            <w:r>
              <w:rPr>
                <w:rFonts w:ascii="Times New Roman" w:hAnsi="Times New Roman"/>
              </w:rPr>
              <w:t xml:space="preserve"> -</w:t>
            </w:r>
            <w:r w:rsidRPr="000114F1">
              <w:rPr>
                <w:rFonts w:ascii="Times New Roman" w:hAnsi="Times New Roman"/>
              </w:rPr>
              <w:t xml:space="preserve"> стеклоалкенатный подкладочный цемент химического отверждения, используемый при пломбировании композитами.</w:t>
            </w:r>
            <w:r>
              <w:rPr>
                <w:rFonts w:ascii="Times New Roman" w:hAnsi="Times New Roman"/>
              </w:rPr>
              <w:t xml:space="preserve"> </w:t>
            </w:r>
            <w:r w:rsidRPr="000114F1">
              <w:rPr>
                <w:rFonts w:ascii="Times New Roman" w:hAnsi="Times New Roman"/>
              </w:rPr>
              <w:t>Упаковка: порошок – не менее 10 гр., жидкость - не менее 8  гр.</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586D78">
            <w:pPr>
              <w:rPr>
                <w:rFonts w:ascii="Times New Roman" w:hAnsi="Times New Roman"/>
              </w:rPr>
            </w:pPr>
            <w:r w:rsidRPr="000114F1">
              <w:rPr>
                <w:rFonts w:ascii="Times New Roman" w:hAnsi="Times New Roman"/>
              </w:rPr>
              <w:t>Стеклоалкенатный подкладочный цемент химического отверждения, используемый при пломбировании композитами.При глубоком кариесе с прокладкой на основе гидроокиси кальция. Порошок представляет собой мелкодисперсное алюминий-кальций-лантан-фтор-кремниевое стекло с рентгеноконтрастными  добавками. Жидкость – водный раствор полиакриловой кислоты (определенной молекулярной массой) с органическими присадками, улучшающими ее свойства. Материал характеризуется высокой биологической совместимостью с тканями зуба, обладает химической адгезией к дентину и эмали. Противокариесный эффект достигается за счет пролонгированного высвобождения ионов фтора.  Упаковка: порошок – не менее 10 гр., жидкость - не менее 8  гр.</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упак.</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50</w:t>
            </w:r>
          </w:p>
        </w:tc>
      </w:tr>
      <w:tr w:rsidR="0054371E" w:rsidRPr="000114F1" w:rsidTr="001940A4">
        <w:trPr>
          <w:trHeight w:val="805"/>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446F80">
            <w:pPr>
              <w:spacing w:after="0" w:line="240" w:lineRule="auto"/>
              <w:jc w:val="center"/>
              <w:rPr>
                <w:rFonts w:ascii="Times New Roman" w:hAnsi="Times New Roman"/>
                <w:color w:val="000000"/>
                <w:sz w:val="24"/>
                <w:szCs w:val="24"/>
                <w:lang w:eastAsia="ru-RU"/>
              </w:rPr>
            </w:pPr>
            <w:r w:rsidRPr="001429CC">
              <w:rPr>
                <w:rFonts w:ascii="Times New Roman" w:hAnsi="Times New Roman"/>
                <w:color w:val="000000"/>
                <w:sz w:val="24"/>
                <w:szCs w:val="24"/>
                <w:lang w:eastAsia="ru-RU"/>
              </w:rPr>
              <w:t>34</w:t>
            </w:r>
          </w:p>
        </w:tc>
        <w:tc>
          <w:tcPr>
            <w:tcW w:w="4238" w:type="dxa"/>
            <w:tcBorders>
              <w:top w:val="nil"/>
              <w:left w:val="nil"/>
              <w:bottom w:val="single" w:sz="4" w:space="0" w:color="auto"/>
              <w:right w:val="single" w:sz="4" w:space="0" w:color="auto"/>
            </w:tcBorders>
            <w:shd w:val="clear" w:color="000000" w:fill="FFFFFF"/>
          </w:tcPr>
          <w:p w:rsidR="0054371E" w:rsidRPr="000114F1" w:rsidRDefault="0054371E">
            <w:pPr>
              <w:rPr>
                <w:rFonts w:ascii="Times New Roman" w:hAnsi="Times New Roman"/>
              </w:rPr>
            </w:pPr>
            <w:r w:rsidRPr="000114F1">
              <w:rPr>
                <w:rFonts w:ascii="Times New Roman" w:hAnsi="Times New Roman"/>
              </w:rPr>
              <w:t>Рентгеноконтрасный твердый материал на основе гидроокиси кальция Laif, 12г базовой пасты, 12г катализатора, блокнот для замешивания</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586D78">
            <w:pPr>
              <w:rPr>
                <w:rFonts w:ascii="Times New Roman" w:hAnsi="Times New Roman"/>
              </w:rPr>
            </w:pPr>
            <w:r w:rsidRPr="000114F1">
              <w:rPr>
                <w:rFonts w:ascii="Times New Roman" w:hAnsi="Times New Roman"/>
              </w:rPr>
              <w:t>Рентгеноконтрасный твердый материал на основе гидроокиси кальция Laif 12г базовой пасты, 12г катализатора, блокнот для замешивания</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упак.</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2</w:t>
            </w:r>
          </w:p>
        </w:tc>
      </w:tr>
      <w:tr w:rsidR="0054371E" w:rsidRPr="000114F1" w:rsidTr="001940A4">
        <w:trPr>
          <w:trHeight w:val="945"/>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446F80">
            <w:pPr>
              <w:spacing w:after="0" w:line="240" w:lineRule="auto"/>
              <w:jc w:val="center"/>
              <w:rPr>
                <w:rFonts w:ascii="Times New Roman" w:hAnsi="Times New Roman"/>
                <w:color w:val="000000"/>
                <w:sz w:val="24"/>
                <w:szCs w:val="24"/>
                <w:lang w:eastAsia="ru-RU"/>
              </w:rPr>
            </w:pPr>
            <w:r w:rsidRPr="001429CC">
              <w:rPr>
                <w:rFonts w:ascii="Times New Roman" w:hAnsi="Times New Roman"/>
                <w:color w:val="000000"/>
                <w:sz w:val="24"/>
                <w:szCs w:val="24"/>
                <w:lang w:eastAsia="ru-RU"/>
              </w:rPr>
              <w:t>35</w:t>
            </w:r>
          </w:p>
        </w:tc>
        <w:tc>
          <w:tcPr>
            <w:tcW w:w="4238" w:type="dxa"/>
            <w:tcBorders>
              <w:top w:val="nil"/>
              <w:left w:val="nil"/>
              <w:bottom w:val="single" w:sz="4" w:space="0" w:color="auto"/>
              <w:right w:val="single" w:sz="4" w:space="0" w:color="auto"/>
            </w:tcBorders>
            <w:shd w:val="clear" w:color="000000" w:fill="FFFFFF"/>
          </w:tcPr>
          <w:p w:rsidR="0054371E" w:rsidRPr="000114F1" w:rsidRDefault="0054371E">
            <w:pPr>
              <w:rPr>
                <w:rFonts w:ascii="Times New Roman" w:hAnsi="Times New Roman"/>
              </w:rPr>
            </w:pPr>
            <w:r w:rsidRPr="000114F1">
              <w:rPr>
                <w:rFonts w:ascii="Times New Roman" w:hAnsi="Times New Roman"/>
              </w:rPr>
              <w:t>Кариес Маркер.  Упаковка не менее 2 флакона по 3 мл</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586D78">
            <w:pPr>
              <w:rPr>
                <w:rFonts w:ascii="Times New Roman" w:hAnsi="Times New Roman"/>
              </w:rPr>
            </w:pPr>
            <w:r w:rsidRPr="000114F1">
              <w:rPr>
                <w:rFonts w:ascii="Times New Roman" w:hAnsi="Times New Roman"/>
              </w:rPr>
              <w:t>Кариес Маркер содержит красный цветовой индикатор для окрашивания некротически измененного дентина, пораженного кариесом. Облегчает визуальный контроль поверхности зубов, поврежденных кариесом. Здоровые ткани зуба – эмаль, а также минерализованный дентин при этом окрашиваться не будут, что облегчит щадящее удаление пораженного участка зуба. Здоровый не окрашенный дентин должен быть сохранен при лечении кариеса. Упаковка не менее  2 бутылочки по не менее 3 мл</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шт. </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2</w:t>
            </w:r>
          </w:p>
        </w:tc>
      </w:tr>
      <w:tr w:rsidR="0054371E" w:rsidRPr="000114F1" w:rsidTr="001940A4">
        <w:trPr>
          <w:trHeight w:val="954"/>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446F80">
            <w:pPr>
              <w:spacing w:after="0" w:line="240" w:lineRule="auto"/>
              <w:jc w:val="center"/>
              <w:rPr>
                <w:rFonts w:ascii="Times New Roman" w:hAnsi="Times New Roman"/>
                <w:color w:val="000000"/>
                <w:sz w:val="24"/>
                <w:szCs w:val="24"/>
                <w:lang w:eastAsia="ru-RU"/>
              </w:rPr>
            </w:pPr>
            <w:r w:rsidRPr="001429CC">
              <w:rPr>
                <w:rFonts w:ascii="Times New Roman" w:hAnsi="Times New Roman"/>
                <w:color w:val="000000"/>
                <w:sz w:val="24"/>
                <w:szCs w:val="24"/>
                <w:lang w:eastAsia="ru-RU"/>
              </w:rPr>
              <w:t>36</w:t>
            </w:r>
          </w:p>
        </w:tc>
        <w:tc>
          <w:tcPr>
            <w:tcW w:w="4238" w:type="dxa"/>
            <w:tcBorders>
              <w:top w:val="nil"/>
              <w:left w:val="nil"/>
              <w:bottom w:val="single" w:sz="4" w:space="0" w:color="auto"/>
              <w:right w:val="single" w:sz="4" w:space="0" w:color="auto"/>
            </w:tcBorders>
            <w:shd w:val="clear" w:color="000000" w:fill="FFFFFF"/>
          </w:tcPr>
          <w:p w:rsidR="0054371E" w:rsidRPr="000114F1" w:rsidRDefault="0054371E">
            <w:pPr>
              <w:rPr>
                <w:rFonts w:ascii="Times New Roman" w:hAnsi="Times New Roman"/>
              </w:rPr>
            </w:pPr>
            <w:r w:rsidRPr="000114F1">
              <w:rPr>
                <w:rFonts w:ascii="Times New Roman" w:hAnsi="Times New Roman"/>
              </w:rPr>
              <w:t>Паркан</w:t>
            </w:r>
            <w:r>
              <w:rPr>
                <w:rFonts w:ascii="Times New Roman" w:hAnsi="Times New Roman"/>
              </w:rPr>
              <w:t xml:space="preserve"> -</w:t>
            </w:r>
            <w:r w:rsidRPr="000114F1">
              <w:rPr>
                <w:rFonts w:ascii="Times New Roman" w:hAnsi="Times New Roman"/>
              </w:rPr>
              <w:t xml:space="preserve"> материал стоматологический для обработки каналов перед пломбированием.</w:t>
            </w:r>
            <w:r>
              <w:rPr>
                <w:rFonts w:ascii="Times New Roman" w:hAnsi="Times New Roman"/>
              </w:rPr>
              <w:t xml:space="preserve"> </w:t>
            </w:r>
            <w:r w:rsidRPr="000114F1">
              <w:rPr>
                <w:rFonts w:ascii="Times New Roman" w:hAnsi="Times New Roman"/>
              </w:rPr>
              <w:t>Флакон не менее 250 мл раствора</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586D78">
            <w:pPr>
              <w:rPr>
                <w:rFonts w:ascii="Times New Roman" w:hAnsi="Times New Roman"/>
              </w:rPr>
            </w:pPr>
            <w:r w:rsidRPr="000114F1">
              <w:rPr>
                <w:rFonts w:ascii="Times New Roman" w:hAnsi="Times New Roman"/>
              </w:rPr>
              <w:t>Материал стоматологический для обработки каналов перед пломбированием. Стабилизированный раствор с 3% содержанием гипохлорита натрия, подготовка корневых каналов к пломбированию. Упаковка Флакон не менее 250 мл раствора</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шт. </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20</w:t>
            </w:r>
          </w:p>
        </w:tc>
      </w:tr>
      <w:tr w:rsidR="0054371E" w:rsidRPr="000114F1" w:rsidTr="001940A4">
        <w:trPr>
          <w:trHeight w:val="1124"/>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446F80">
            <w:pPr>
              <w:spacing w:after="0" w:line="240" w:lineRule="auto"/>
              <w:jc w:val="center"/>
              <w:rPr>
                <w:rFonts w:ascii="Times New Roman" w:hAnsi="Times New Roman"/>
                <w:color w:val="000000"/>
                <w:sz w:val="24"/>
                <w:szCs w:val="24"/>
                <w:lang w:eastAsia="ru-RU"/>
              </w:rPr>
            </w:pPr>
            <w:r w:rsidRPr="001429CC">
              <w:rPr>
                <w:rFonts w:ascii="Times New Roman" w:hAnsi="Times New Roman"/>
                <w:color w:val="000000"/>
                <w:sz w:val="24"/>
                <w:szCs w:val="24"/>
                <w:lang w:eastAsia="ru-RU"/>
              </w:rPr>
              <w:t>37</w:t>
            </w:r>
          </w:p>
        </w:tc>
        <w:tc>
          <w:tcPr>
            <w:tcW w:w="4238" w:type="dxa"/>
            <w:tcBorders>
              <w:top w:val="nil"/>
              <w:left w:val="nil"/>
              <w:bottom w:val="single" w:sz="4" w:space="0" w:color="auto"/>
              <w:right w:val="single" w:sz="4" w:space="0" w:color="auto"/>
            </w:tcBorders>
            <w:shd w:val="clear" w:color="000000" w:fill="FFFFFF"/>
          </w:tcPr>
          <w:p w:rsidR="0054371E" w:rsidRPr="000114F1" w:rsidRDefault="0054371E">
            <w:pPr>
              <w:rPr>
                <w:rFonts w:ascii="Times New Roman" w:hAnsi="Times New Roman"/>
              </w:rPr>
            </w:pPr>
            <w:r w:rsidRPr="000114F1">
              <w:rPr>
                <w:rFonts w:ascii="Times New Roman" w:hAnsi="Times New Roman"/>
              </w:rPr>
              <w:t xml:space="preserve">Гипохлоран-3 раствор гипохлората натрия для антисептической обработки корневых каналов. Упаковка флакон с жидкостью объемом  не менее  300 мл. </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586D78">
            <w:pPr>
              <w:rPr>
                <w:rFonts w:ascii="Times New Roman" w:hAnsi="Times New Roman"/>
              </w:rPr>
            </w:pPr>
            <w:r w:rsidRPr="000114F1">
              <w:rPr>
                <w:rFonts w:ascii="Times New Roman" w:hAnsi="Times New Roman"/>
              </w:rPr>
              <w:t xml:space="preserve">Раствор гипохлорита натрия для обработки  корневых каналов в процессе подготовки их к пломбированию. Концентрация гипохлорита натрия 3,25%. При ирригации канала этим раствором некротические ткани и гной растворяются, позволяя антимикробному агенту эффективнее дезинфицировать канал. Упаковка флакон с жидкостью объемом  не менее  300 мл. </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шт. </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20</w:t>
            </w:r>
          </w:p>
        </w:tc>
      </w:tr>
      <w:tr w:rsidR="0054371E" w:rsidRPr="000114F1" w:rsidTr="001940A4">
        <w:trPr>
          <w:trHeight w:val="1409"/>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446F80">
            <w:pPr>
              <w:spacing w:after="0" w:line="240" w:lineRule="auto"/>
              <w:jc w:val="center"/>
              <w:rPr>
                <w:rFonts w:ascii="Times New Roman" w:hAnsi="Times New Roman"/>
                <w:color w:val="000000"/>
                <w:sz w:val="24"/>
                <w:szCs w:val="24"/>
                <w:lang w:eastAsia="ru-RU"/>
              </w:rPr>
            </w:pPr>
            <w:r w:rsidRPr="001429CC">
              <w:rPr>
                <w:rFonts w:ascii="Times New Roman" w:hAnsi="Times New Roman"/>
                <w:color w:val="000000"/>
                <w:sz w:val="24"/>
                <w:szCs w:val="24"/>
                <w:lang w:eastAsia="ru-RU"/>
              </w:rPr>
              <w:t>38</w:t>
            </w:r>
          </w:p>
        </w:tc>
        <w:tc>
          <w:tcPr>
            <w:tcW w:w="4238" w:type="dxa"/>
            <w:tcBorders>
              <w:top w:val="nil"/>
              <w:left w:val="nil"/>
              <w:bottom w:val="single" w:sz="4" w:space="0" w:color="auto"/>
              <w:right w:val="single" w:sz="4" w:space="0" w:color="auto"/>
            </w:tcBorders>
            <w:shd w:val="clear" w:color="000000" w:fill="FFFFFF"/>
          </w:tcPr>
          <w:p w:rsidR="0054371E" w:rsidRPr="000114F1" w:rsidRDefault="0054371E">
            <w:pPr>
              <w:rPr>
                <w:rFonts w:ascii="Times New Roman" w:hAnsi="Times New Roman"/>
              </w:rPr>
            </w:pPr>
            <w:r w:rsidRPr="000114F1">
              <w:rPr>
                <w:rFonts w:ascii="Times New Roman" w:hAnsi="Times New Roman"/>
              </w:rPr>
              <w:t>ПОЛИ-ПАНЕЛЬ для замешивания пломбировочных и слепочных масс., Размер: 60ммХ60мм, упаковка 100 листов</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586D78">
            <w:pPr>
              <w:rPr>
                <w:rFonts w:ascii="Times New Roman" w:hAnsi="Times New Roman"/>
              </w:rPr>
            </w:pPr>
            <w:r w:rsidRPr="000114F1">
              <w:rPr>
                <w:rFonts w:ascii="Times New Roman" w:hAnsi="Times New Roman"/>
              </w:rPr>
              <w:t>ПОЛИ-ПАНЕЛЬ. Предназначена для замешивания пломбировочных и слепочных масс. Состоят из 100 листов, покрытых полимерным слоем, исключающим их промокание и разрушение. Имеет стабилизирующую основу, позволяющую плотно фиксировать их на поверхности рабочего стола. Размер: 60ммХ60мм.</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упак.</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60</w:t>
            </w:r>
          </w:p>
        </w:tc>
      </w:tr>
      <w:tr w:rsidR="0054371E" w:rsidRPr="000114F1" w:rsidTr="001940A4">
        <w:trPr>
          <w:trHeight w:val="630"/>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446F80">
            <w:pPr>
              <w:spacing w:after="0" w:line="240" w:lineRule="auto"/>
              <w:jc w:val="center"/>
              <w:rPr>
                <w:rFonts w:ascii="Times New Roman" w:hAnsi="Times New Roman"/>
                <w:color w:val="000000"/>
                <w:sz w:val="24"/>
                <w:szCs w:val="24"/>
                <w:lang w:eastAsia="ru-RU"/>
              </w:rPr>
            </w:pPr>
            <w:r w:rsidRPr="001429CC">
              <w:rPr>
                <w:rFonts w:ascii="Times New Roman" w:hAnsi="Times New Roman"/>
                <w:color w:val="000000"/>
                <w:sz w:val="24"/>
                <w:szCs w:val="24"/>
                <w:lang w:eastAsia="ru-RU"/>
              </w:rPr>
              <w:t>39</w:t>
            </w:r>
          </w:p>
        </w:tc>
        <w:tc>
          <w:tcPr>
            <w:tcW w:w="4238" w:type="dxa"/>
            <w:tcBorders>
              <w:top w:val="nil"/>
              <w:left w:val="nil"/>
              <w:bottom w:val="single" w:sz="4" w:space="0" w:color="auto"/>
              <w:right w:val="single" w:sz="4" w:space="0" w:color="auto"/>
            </w:tcBorders>
            <w:shd w:val="clear" w:color="000000" w:fill="FFFFFF"/>
          </w:tcPr>
          <w:p w:rsidR="0054371E" w:rsidRPr="00ED139C" w:rsidRDefault="0054371E">
            <w:pPr>
              <w:rPr>
                <w:rFonts w:ascii="Times New Roman" w:hAnsi="Times New Roman"/>
              </w:rPr>
            </w:pPr>
            <w:r w:rsidRPr="00ED139C">
              <w:rPr>
                <w:rFonts w:ascii="Times New Roman" w:hAnsi="Times New Roman"/>
              </w:rPr>
              <w:t>СТЕКЛО ДЛЯ ЗАМЕШИВАНИЯ С ЛУНКАМИ, Толщиной 4 мм</w:t>
            </w:r>
            <w:r>
              <w:rPr>
                <w:rFonts w:ascii="Times New Roman" w:hAnsi="Times New Roman"/>
              </w:rPr>
              <w:t>.</w:t>
            </w:r>
            <w:r w:rsidRPr="00ED139C">
              <w:rPr>
                <w:rFonts w:ascii="Times New Roman" w:hAnsi="Times New Roman"/>
              </w:rPr>
              <w:t xml:space="preserve"> </w:t>
            </w:r>
          </w:p>
        </w:tc>
        <w:tc>
          <w:tcPr>
            <w:tcW w:w="8318" w:type="dxa"/>
            <w:tcBorders>
              <w:top w:val="nil"/>
              <w:left w:val="nil"/>
              <w:bottom w:val="single" w:sz="4" w:space="0" w:color="auto"/>
              <w:right w:val="single" w:sz="4" w:space="0" w:color="auto"/>
            </w:tcBorders>
            <w:shd w:val="clear" w:color="000000" w:fill="FFFFFF"/>
          </w:tcPr>
          <w:p w:rsidR="0054371E" w:rsidRPr="00ED139C" w:rsidRDefault="0054371E" w:rsidP="00586D78">
            <w:pPr>
              <w:rPr>
                <w:rFonts w:ascii="Times New Roman" w:hAnsi="Times New Roman"/>
              </w:rPr>
            </w:pPr>
            <w:r w:rsidRPr="00ED139C">
              <w:rPr>
                <w:rFonts w:ascii="Times New Roman" w:hAnsi="Times New Roman"/>
              </w:rPr>
              <w:t xml:space="preserve">СТЕКЛО ДЛЯ ЗАМЕШИВАНИЯ С ЛУНКАМИ стоматологических материалов, таких как цементы, различные пасты, смеси и т.д. Толщиной 4 мм, с 3-мя лунками. </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шт. </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60</w:t>
            </w:r>
          </w:p>
        </w:tc>
      </w:tr>
      <w:tr w:rsidR="0054371E" w:rsidRPr="000114F1" w:rsidTr="001940A4">
        <w:trPr>
          <w:trHeight w:val="630"/>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446F80">
            <w:pPr>
              <w:spacing w:after="0" w:line="240" w:lineRule="auto"/>
              <w:jc w:val="center"/>
              <w:rPr>
                <w:rFonts w:ascii="Times New Roman" w:hAnsi="Times New Roman"/>
                <w:color w:val="000000"/>
                <w:sz w:val="24"/>
                <w:szCs w:val="24"/>
                <w:lang w:eastAsia="ru-RU"/>
              </w:rPr>
            </w:pPr>
            <w:r w:rsidRPr="001429CC">
              <w:rPr>
                <w:rFonts w:ascii="Times New Roman" w:hAnsi="Times New Roman"/>
                <w:color w:val="000000"/>
                <w:sz w:val="24"/>
                <w:szCs w:val="24"/>
                <w:lang w:eastAsia="ru-RU"/>
              </w:rPr>
              <w:t>40</w:t>
            </w:r>
          </w:p>
        </w:tc>
        <w:tc>
          <w:tcPr>
            <w:tcW w:w="4238" w:type="dxa"/>
            <w:tcBorders>
              <w:top w:val="nil"/>
              <w:left w:val="nil"/>
              <w:bottom w:val="single" w:sz="4" w:space="0" w:color="auto"/>
              <w:right w:val="single" w:sz="4" w:space="0" w:color="auto"/>
            </w:tcBorders>
            <w:shd w:val="clear" w:color="000000" w:fill="FFFFFF"/>
          </w:tcPr>
          <w:p w:rsidR="0054371E" w:rsidRPr="00ED139C" w:rsidRDefault="0054371E">
            <w:pPr>
              <w:rPr>
                <w:rFonts w:ascii="Times New Roman" w:hAnsi="Times New Roman"/>
              </w:rPr>
            </w:pPr>
            <w:r w:rsidRPr="00ED139C">
              <w:rPr>
                <w:rFonts w:ascii="Times New Roman" w:hAnsi="Times New Roman"/>
              </w:rPr>
              <w:t>СТЕКЛО ДЛЯ ЗАМЕШИВАНИЯ БЕЗ ЛУНОК. Толщиной 4 мм..</w:t>
            </w:r>
          </w:p>
        </w:tc>
        <w:tc>
          <w:tcPr>
            <w:tcW w:w="8318" w:type="dxa"/>
            <w:tcBorders>
              <w:top w:val="nil"/>
              <w:left w:val="nil"/>
              <w:bottom w:val="single" w:sz="4" w:space="0" w:color="auto"/>
              <w:right w:val="single" w:sz="4" w:space="0" w:color="auto"/>
            </w:tcBorders>
            <w:shd w:val="clear" w:color="000000" w:fill="FFFFFF"/>
          </w:tcPr>
          <w:p w:rsidR="0054371E" w:rsidRPr="00ED139C" w:rsidRDefault="0054371E" w:rsidP="00586D78">
            <w:pPr>
              <w:rPr>
                <w:rFonts w:ascii="Times New Roman" w:hAnsi="Times New Roman"/>
              </w:rPr>
            </w:pPr>
            <w:r w:rsidRPr="00ED139C">
              <w:rPr>
                <w:rFonts w:ascii="Times New Roman" w:hAnsi="Times New Roman"/>
              </w:rPr>
              <w:t>СТЕКЛО ДЛЯ ЗАМЕШИВАНИЯ БЕЗ ЛУНОК  стоматологических материалов, таких как цементы, различные пасты, смеси и т.д. Толщиной 4 мм, без лунок</w:t>
            </w:r>
            <w:r>
              <w:rPr>
                <w:rFonts w:ascii="Times New Roman" w:hAnsi="Times New Roman"/>
              </w:rPr>
              <w:t>.</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шт. </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60</w:t>
            </w:r>
          </w:p>
        </w:tc>
      </w:tr>
      <w:tr w:rsidR="0054371E" w:rsidRPr="000114F1" w:rsidTr="001940A4">
        <w:trPr>
          <w:trHeight w:val="981"/>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446F80">
            <w:pPr>
              <w:spacing w:after="0" w:line="240" w:lineRule="auto"/>
              <w:jc w:val="center"/>
              <w:rPr>
                <w:rFonts w:ascii="Times New Roman" w:hAnsi="Times New Roman"/>
                <w:color w:val="000000"/>
                <w:sz w:val="24"/>
                <w:szCs w:val="24"/>
                <w:lang w:eastAsia="ru-RU"/>
              </w:rPr>
            </w:pPr>
            <w:r w:rsidRPr="001429CC">
              <w:rPr>
                <w:rFonts w:ascii="Times New Roman" w:hAnsi="Times New Roman"/>
                <w:color w:val="000000"/>
                <w:sz w:val="24"/>
                <w:szCs w:val="24"/>
                <w:lang w:eastAsia="ru-RU"/>
              </w:rPr>
              <w:t>41</w:t>
            </w:r>
          </w:p>
        </w:tc>
        <w:tc>
          <w:tcPr>
            <w:tcW w:w="4238" w:type="dxa"/>
            <w:tcBorders>
              <w:top w:val="nil"/>
              <w:left w:val="nil"/>
              <w:bottom w:val="single" w:sz="4" w:space="0" w:color="auto"/>
              <w:right w:val="single" w:sz="4" w:space="0" w:color="auto"/>
            </w:tcBorders>
            <w:shd w:val="clear" w:color="000000" w:fill="FFFFFF"/>
          </w:tcPr>
          <w:p w:rsidR="0054371E" w:rsidRPr="000114F1" w:rsidRDefault="0054371E">
            <w:pPr>
              <w:rPr>
                <w:rFonts w:ascii="Times New Roman" w:hAnsi="Times New Roman"/>
              </w:rPr>
            </w:pPr>
            <w:r w:rsidRPr="000114F1">
              <w:rPr>
                <w:rFonts w:ascii="Times New Roman" w:hAnsi="Times New Roman"/>
              </w:rPr>
              <w:t>КЛИНЬЯ 1.810 фиксирующие светопрзрачные. Упаковка: не менее 40 шт тонкие - 1.5 х 1.5 мм, средние - 1.5 х 2.0 мм.</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586D78">
            <w:pPr>
              <w:rPr>
                <w:rFonts w:ascii="Times New Roman" w:hAnsi="Times New Roman"/>
              </w:rPr>
            </w:pPr>
            <w:r w:rsidRPr="000114F1">
              <w:rPr>
                <w:rFonts w:ascii="Times New Roman" w:hAnsi="Times New Roman"/>
              </w:rPr>
              <w:t>Клинья светопрозрачные должны быть изготовлены из специального пластика. Характеризуются оптимальным сочетанием гибкости и жесткости. Должны допускать многократное сгибание. Рассеивающая поверхность нижней части клина должна обеспечивать распределение светового потока по направлению к аппроксимальным поверхностям зубов. Упаковка: набор не менее 40 шт</w:t>
            </w:r>
            <w:r>
              <w:rPr>
                <w:rFonts w:ascii="Times New Roman" w:hAnsi="Times New Roman"/>
              </w:rPr>
              <w:t>.</w:t>
            </w:r>
            <w:r w:rsidRPr="000114F1">
              <w:rPr>
                <w:rFonts w:ascii="Times New Roman" w:hAnsi="Times New Roman"/>
              </w:rPr>
              <w:t xml:space="preserve"> тонкие - 1.5 х 1.5 мм средние - 1.5 х 2.0 мм.</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упак.</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40</w:t>
            </w:r>
          </w:p>
        </w:tc>
      </w:tr>
      <w:tr w:rsidR="0054371E" w:rsidRPr="000114F1" w:rsidTr="001940A4">
        <w:trPr>
          <w:trHeight w:val="697"/>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446F80">
            <w:pPr>
              <w:spacing w:after="0" w:line="240" w:lineRule="auto"/>
              <w:jc w:val="center"/>
              <w:rPr>
                <w:rFonts w:ascii="Times New Roman" w:hAnsi="Times New Roman"/>
                <w:color w:val="000000"/>
                <w:sz w:val="24"/>
                <w:szCs w:val="24"/>
                <w:lang w:eastAsia="ru-RU"/>
              </w:rPr>
            </w:pPr>
            <w:r w:rsidRPr="001429CC">
              <w:rPr>
                <w:rFonts w:ascii="Times New Roman" w:hAnsi="Times New Roman"/>
                <w:color w:val="000000"/>
                <w:sz w:val="24"/>
                <w:szCs w:val="24"/>
                <w:lang w:eastAsia="ru-RU"/>
              </w:rPr>
              <w:t>42</w:t>
            </w:r>
          </w:p>
        </w:tc>
        <w:tc>
          <w:tcPr>
            <w:tcW w:w="4238" w:type="dxa"/>
            <w:tcBorders>
              <w:top w:val="nil"/>
              <w:left w:val="nil"/>
              <w:bottom w:val="single" w:sz="4" w:space="0" w:color="auto"/>
              <w:right w:val="single" w:sz="4" w:space="0" w:color="auto"/>
            </w:tcBorders>
            <w:shd w:val="clear" w:color="000000" w:fill="FFFFFF"/>
          </w:tcPr>
          <w:p w:rsidR="0054371E" w:rsidRPr="000114F1" w:rsidRDefault="0054371E">
            <w:pPr>
              <w:rPr>
                <w:rFonts w:ascii="Times New Roman" w:hAnsi="Times New Roman"/>
              </w:rPr>
            </w:pPr>
            <w:r>
              <w:rPr>
                <w:rFonts w:ascii="Times New Roman" w:hAnsi="Times New Roman"/>
              </w:rPr>
              <w:t>Набор фиксирующи</w:t>
            </w:r>
            <w:r w:rsidRPr="000114F1">
              <w:rPr>
                <w:rFonts w:ascii="Times New Roman" w:hAnsi="Times New Roman"/>
              </w:rPr>
              <w:t>х клиньев деревянных 1.083. (4 типоразмера - по 50шт.) 200шт.</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586D78">
            <w:pPr>
              <w:rPr>
                <w:rFonts w:ascii="Times New Roman" w:hAnsi="Times New Roman"/>
              </w:rPr>
            </w:pPr>
            <w:r>
              <w:rPr>
                <w:rFonts w:ascii="Times New Roman" w:hAnsi="Times New Roman"/>
              </w:rPr>
              <w:t>Набор фиксирующи</w:t>
            </w:r>
            <w:r w:rsidRPr="000114F1">
              <w:rPr>
                <w:rFonts w:ascii="Times New Roman" w:hAnsi="Times New Roman"/>
              </w:rPr>
              <w:t>х клиньев деревянных 1.083. (4 типоразмера - по 50шт.) 200шт.</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упак.</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6</w:t>
            </w:r>
          </w:p>
        </w:tc>
      </w:tr>
      <w:tr w:rsidR="0054371E" w:rsidRPr="000114F1" w:rsidTr="001940A4">
        <w:trPr>
          <w:trHeight w:val="835"/>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446F80">
            <w:pPr>
              <w:spacing w:after="0" w:line="240" w:lineRule="auto"/>
              <w:jc w:val="center"/>
              <w:rPr>
                <w:rFonts w:ascii="Times New Roman" w:hAnsi="Times New Roman"/>
                <w:color w:val="000000"/>
                <w:sz w:val="24"/>
                <w:szCs w:val="24"/>
                <w:lang w:eastAsia="ru-RU"/>
              </w:rPr>
            </w:pPr>
            <w:r w:rsidRPr="001429CC">
              <w:rPr>
                <w:rFonts w:ascii="Times New Roman" w:hAnsi="Times New Roman"/>
                <w:color w:val="000000"/>
                <w:sz w:val="24"/>
                <w:szCs w:val="24"/>
                <w:lang w:eastAsia="ru-RU"/>
              </w:rPr>
              <w:t>43</w:t>
            </w:r>
          </w:p>
        </w:tc>
        <w:tc>
          <w:tcPr>
            <w:tcW w:w="4238" w:type="dxa"/>
            <w:tcBorders>
              <w:top w:val="nil"/>
              <w:left w:val="nil"/>
              <w:bottom w:val="single" w:sz="4" w:space="0" w:color="auto"/>
              <w:right w:val="single" w:sz="4" w:space="0" w:color="auto"/>
            </w:tcBorders>
            <w:shd w:val="clear" w:color="000000" w:fill="FFFFFF"/>
          </w:tcPr>
          <w:p w:rsidR="0054371E" w:rsidRPr="000114F1" w:rsidRDefault="0054371E">
            <w:pPr>
              <w:rPr>
                <w:rFonts w:ascii="Times New Roman" w:hAnsi="Times New Roman"/>
              </w:rPr>
            </w:pPr>
            <w:r w:rsidRPr="000114F1">
              <w:rPr>
                <w:rFonts w:ascii="Times New Roman" w:hAnsi="Times New Roman"/>
              </w:rPr>
              <w:t>Набор матриц контурных секционных металлических, трех форм. № 1.098.Упаковка 25 шт</w:t>
            </w:r>
            <w:r>
              <w:rPr>
                <w:rFonts w:ascii="Times New Roman" w:hAnsi="Times New Roman"/>
              </w:rPr>
              <w:t>.</w:t>
            </w:r>
            <w:r w:rsidRPr="000114F1">
              <w:rPr>
                <w:rFonts w:ascii="Times New Roman" w:hAnsi="Times New Roman"/>
              </w:rPr>
              <w:t>, малые не менее 10 шт., большие не менее 10 шт</w:t>
            </w:r>
            <w:r>
              <w:rPr>
                <w:rFonts w:ascii="Times New Roman" w:hAnsi="Times New Roman"/>
              </w:rPr>
              <w:t>.</w:t>
            </w:r>
            <w:r w:rsidRPr="000114F1">
              <w:rPr>
                <w:rFonts w:ascii="Times New Roman" w:hAnsi="Times New Roman"/>
              </w:rPr>
              <w:t>, большие с выступом не менее 5 шт</w:t>
            </w:r>
            <w:r>
              <w:rPr>
                <w:rFonts w:ascii="Times New Roman" w:hAnsi="Times New Roman"/>
              </w:rPr>
              <w:t>.</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586D78">
            <w:pPr>
              <w:rPr>
                <w:rFonts w:ascii="Times New Roman" w:hAnsi="Times New Roman"/>
              </w:rPr>
            </w:pPr>
            <w:r w:rsidRPr="000114F1">
              <w:rPr>
                <w:rFonts w:ascii="Times New Roman" w:hAnsi="Times New Roman"/>
              </w:rPr>
              <w:t>Набор матриц контурных секционных металлических Толщиной 30 мкм твердые. № 1.098Упаковка малые не менее 10 шт., большие не менее 10 шт</w:t>
            </w:r>
            <w:r>
              <w:rPr>
                <w:rFonts w:ascii="Times New Roman" w:hAnsi="Times New Roman"/>
              </w:rPr>
              <w:t>.</w:t>
            </w:r>
            <w:r w:rsidRPr="000114F1">
              <w:rPr>
                <w:rFonts w:ascii="Times New Roman" w:hAnsi="Times New Roman"/>
              </w:rPr>
              <w:t>, большие с выступом не менее 5 шт</w:t>
            </w:r>
            <w:r>
              <w:rPr>
                <w:rFonts w:ascii="Times New Roman" w:hAnsi="Times New Roman"/>
              </w:rPr>
              <w:t>.</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упак.</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40</w:t>
            </w:r>
          </w:p>
        </w:tc>
      </w:tr>
      <w:tr w:rsidR="0054371E" w:rsidRPr="000114F1" w:rsidTr="001940A4">
        <w:trPr>
          <w:trHeight w:val="945"/>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446F80">
            <w:pPr>
              <w:spacing w:after="0" w:line="240" w:lineRule="auto"/>
              <w:jc w:val="center"/>
              <w:rPr>
                <w:rFonts w:ascii="Times New Roman" w:hAnsi="Times New Roman"/>
                <w:color w:val="000000"/>
                <w:sz w:val="24"/>
                <w:szCs w:val="24"/>
                <w:lang w:eastAsia="ru-RU"/>
              </w:rPr>
            </w:pPr>
            <w:r w:rsidRPr="001429CC">
              <w:rPr>
                <w:rFonts w:ascii="Times New Roman" w:hAnsi="Times New Roman"/>
                <w:color w:val="000000"/>
                <w:sz w:val="24"/>
                <w:szCs w:val="24"/>
                <w:lang w:eastAsia="ru-RU"/>
              </w:rPr>
              <w:t>44</w:t>
            </w:r>
          </w:p>
        </w:tc>
        <w:tc>
          <w:tcPr>
            <w:tcW w:w="4238" w:type="dxa"/>
            <w:tcBorders>
              <w:top w:val="nil"/>
              <w:left w:val="nil"/>
              <w:bottom w:val="single" w:sz="4" w:space="0" w:color="auto"/>
              <w:right w:val="single" w:sz="4" w:space="0" w:color="auto"/>
            </w:tcBorders>
            <w:shd w:val="clear" w:color="000000" w:fill="FFFFFF"/>
          </w:tcPr>
          <w:p w:rsidR="0054371E" w:rsidRPr="000114F1" w:rsidRDefault="0054371E">
            <w:pPr>
              <w:rPr>
                <w:rFonts w:ascii="Times New Roman" w:hAnsi="Times New Roman"/>
              </w:rPr>
            </w:pPr>
            <w:r w:rsidRPr="000114F1">
              <w:rPr>
                <w:rFonts w:ascii="Times New Roman" w:hAnsi="Times New Roman"/>
              </w:rPr>
              <w:t>Набор матриц металлических контурных замковых толщина 50 мкм. Упаковка 18 шт</w:t>
            </w:r>
            <w:r>
              <w:rPr>
                <w:rFonts w:ascii="Times New Roman" w:hAnsi="Times New Roman"/>
              </w:rPr>
              <w:t>.</w:t>
            </w:r>
            <w:r w:rsidRPr="000114F1">
              <w:rPr>
                <w:rFonts w:ascii="Times New Roman" w:hAnsi="Times New Roman"/>
              </w:rPr>
              <w:t>,  малые - 6 шт, средние - 6 шт</w:t>
            </w:r>
            <w:r>
              <w:rPr>
                <w:rFonts w:ascii="Times New Roman" w:hAnsi="Times New Roman"/>
              </w:rPr>
              <w:t>.</w:t>
            </w:r>
            <w:r w:rsidRPr="000114F1">
              <w:rPr>
                <w:rFonts w:ascii="Times New Roman" w:hAnsi="Times New Roman"/>
              </w:rPr>
              <w:t>, большие - 6 шт</w:t>
            </w:r>
            <w:r>
              <w:rPr>
                <w:rFonts w:ascii="Times New Roman" w:hAnsi="Times New Roman"/>
              </w:rPr>
              <w:t>.</w:t>
            </w:r>
            <w:r w:rsidRPr="000114F1">
              <w:rPr>
                <w:rFonts w:ascii="Times New Roman" w:hAnsi="Times New Roman"/>
              </w:rPr>
              <w:t xml:space="preserve">, фиксатор замыкающий малый  - 1 шт. </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586D78">
            <w:pPr>
              <w:rPr>
                <w:rFonts w:ascii="Times New Roman" w:hAnsi="Times New Roman"/>
              </w:rPr>
            </w:pPr>
            <w:r w:rsidRPr="000114F1">
              <w:rPr>
                <w:rFonts w:ascii="Times New Roman" w:hAnsi="Times New Roman"/>
              </w:rPr>
              <w:t>Матрицы металлические замковые  контурные. Матрицы изготавливают из специальной коррозионностойкой стали. Толщиной 50 мкм Упаковка:  18 шт</w:t>
            </w:r>
            <w:r>
              <w:rPr>
                <w:rFonts w:ascii="Times New Roman" w:hAnsi="Times New Roman"/>
              </w:rPr>
              <w:t>.</w:t>
            </w:r>
            <w:r w:rsidRPr="000114F1">
              <w:rPr>
                <w:rFonts w:ascii="Times New Roman" w:hAnsi="Times New Roman"/>
              </w:rPr>
              <w:t xml:space="preserve"> малые - 6 шт</w:t>
            </w:r>
            <w:r>
              <w:rPr>
                <w:rFonts w:ascii="Times New Roman" w:hAnsi="Times New Roman"/>
              </w:rPr>
              <w:t>.</w:t>
            </w:r>
            <w:r w:rsidRPr="000114F1">
              <w:rPr>
                <w:rFonts w:ascii="Times New Roman" w:hAnsi="Times New Roman"/>
              </w:rPr>
              <w:t xml:space="preserve"> средние - 6 шт</w:t>
            </w:r>
            <w:r>
              <w:rPr>
                <w:rFonts w:ascii="Times New Roman" w:hAnsi="Times New Roman"/>
              </w:rPr>
              <w:t>.</w:t>
            </w:r>
            <w:r w:rsidRPr="000114F1">
              <w:rPr>
                <w:rFonts w:ascii="Times New Roman" w:hAnsi="Times New Roman"/>
              </w:rPr>
              <w:t xml:space="preserve"> большие - 6 шт</w:t>
            </w:r>
            <w:r>
              <w:rPr>
                <w:rFonts w:ascii="Times New Roman" w:hAnsi="Times New Roman"/>
              </w:rPr>
              <w:t>.</w:t>
            </w:r>
            <w:r w:rsidRPr="000114F1">
              <w:rPr>
                <w:rFonts w:ascii="Times New Roman" w:hAnsi="Times New Roman"/>
              </w:rPr>
              <w:t xml:space="preserve"> фиксатор замыкающий малый  - 1 шт. </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упак.</w:t>
            </w:r>
          </w:p>
        </w:tc>
        <w:tc>
          <w:tcPr>
            <w:tcW w:w="113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30</w:t>
            </w:r>
          </w:p>
        </w:tc>
      </w:tr>
      <w:tr w:rsidR="0054371E" w:rsidRPr="000114F1" w:rsidTr="001940A4">
        <w:trPr>
          <w:trHeight w:val="945"/>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446F80">
            <w:pPr>
              <w:spacing w:after="0" w:line="240" w:lineRule="auto"/>
              <w:jc w:val="center"/>
              <w:rPr>
                <w:rFonts w:ascii="Times New Roman" w:hAnsi="Times New Roman"/>
                <w:color w:val="000000"/>
                <w:sz w:val="24"/>
                <w:szCs w:val="24"/>
                <w:lang w:eastAsia="ru-RU"/>
              </w:rPr>
            </w:pPr>
            <w:r w:rsidRPr="001429CC">
              <w:rPr>
                <w:rFonts w:ascii="Times New Roman" w:hAnsi="Times New Roman"/>
                <w:color w:val="000000"/>
                <w:sz w:val="24"/>
                <w:szCs w:val="24"/>
                <w:lang w:eastAsia="ru-RU"/>
              </w:rPr>
              <w:t>45</w:t>
            </w:r>
          </w:p>
        </w:tc>
        <w:tc>
          <w:tcPr>
            <w:tcW w:w="4238" w:type="dxa"/>
            <w:tcBorders>
              <w:top w:val="nil"/>
              <w:left w:val="nil"/>
              <w:bottom w:val="single" w:sz="4" w:space="0" w:color="auto"/>
              <w:right w:val="single" w:sz="4" w:space="0" w:color="auto"/>
            </w:tcBorders>
            <w:shd w:val="clear" w:color="000000" w:fill="FFFFFF"/>
          </w:tcPr>
          <w:p w:rsidR="0054371E" w:rsidRPr="000114F1" w:rsidRDefault="0054371E">
            <w:pPr>
              <w:rPr>
                <w:rFonts w:ascii="Times New Roman" w:hAnsi="Times New Roman"/>
              </w:rPr>
            </w:pPr>
            <w:r w:rsidRPr="000114F1">
              <w:rPr>
                <w:rFonts w:ascii="Times New Roman" w:hAnsi="Times New Roman"/>
              </w:rPr>
              <w:t>Матрицы контурные секционные металлические большие с выступом твёрдые. № 1.0974. 10 штук</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586D78">
            <w:pPr>
              <w:rPr>
                <w:rFonts w:ascii="Times New Roman" w:hAnsi="Times New Roman"/>
              </w:rPr>
            </w:pPr>
            <w:r w:rsidRPr="000114F1">
              <w:rPr>
                <w:rFonts w:ascii="Times New Roman" w:hAnsi="Times New Roman"/>
              </w:rPr>
              <w:t>Матрицы контурные секционные металлические большие с выступом твёрдые. № 1.0974. 10 штук</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упак.</w:t>
            </w:r>
          </w:p>
        </w:tc>
        <w:tc>
          <w:tcPr>
            <w:tcW w:w="113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10</w:t>
            </w:r>
          </w:p>
        </w:tc>
      </w:tr>
      <w:tr w:rsidR="0054371E" w:rsidRPr="000114F1" w:rsidTr="001940A4">
        <w:trPr>
          <w:trHeight w:val="945"/>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446F80">
            <w:pPr>
              <w:spacing w:after="0" w:line="240" w:lineRule="auto"/>
              <w:jc w:val="center"/>
              <w:rPr>
                <w:rFonts w:ascii="Times New Roman" w:hAnsi="Times New Roman"/>
                <w:color w:val="000000"/>
                <w:sz w:val="24"/>
                <w:szCs w:val="24"/>
                <w:lang w:eastAsia="ru-RU"/>
              </w:rPr>
            </w:pPr>
            <w:r w:rsidRPr="001429CC">
              <w:rPr>
                <w:rFonts w:ascii="Times New Roman" w:hAnsi="Times New Roman"/>
                <w:color w:val="000000"/>
                <w:sz w:val="24"/>
                <w:szCs w:val="24"/>
                <w:lang w:eastAsia="ru-RU"/>
              </w:rPr>
              <w:t>46</w:t>
            </w:r>
          </w:p>
        </w:tc>
        <w:tc>
          <w:tcPr>
            <w:tcW w:w="4238" w:type="dxa"/>
            <w:tcBorders>
              <w:top w:val="nil"/>
              <w:left w:val="nil"/>
              <w:bottom w:val="single" w:sz="4" w:space="0" w:color="auto"/>
              <w:right w:val="single" w:sz="4" w:space="0" w:color="auto"/>
            </w:tcBorders>
            <w:shd w:val="clear" w:color="000000" w:fill="FFFFFF"/>
          </w:tcPr>
          <w:p w:rsidR="0054371E" w:rsidRPr="000114F1" w:rsidRDefault="0054371E">
            <w:pPr>
              <w:rPr>
                <w:rFonts w:ascii="Times New Roman" w:hAnsi="Times New Roman"/>
              </w:rPr>
            </w:pPr>
            <w:r w:rsidRPr="000114F1">
              <w:rPr>
                <w:rFonts w:ascii="Times New Roman" w:hAnsi="Times New Roman"/>
              </w:rPr>
              <w:t>Матрицы контурные секционные металлические средние с выступом твёрдые. № 1.0974. 10 штук</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586D78">
            <w:pPr>
              <w:rPr>
                <w:rFonts w:ascii="Times New Roman" w:hAnsi="Times New Roman"/>
              </w:rPr>
            </w:pPr>
            <w:r w:rsidRPr="000114F1">
              <w:rPr>
                <w:rFonts w:ascii="Times New Roman" w:hAnsi="Times New Roman"/>
              </w:rPr>
              <w:t>Матрицы контурные секционные металлические средние с выступом твёрдые. № 1.0974. 10 штук</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упак.</w:t>
            </w:r>
          </w:p>
        </w:tc>
        <w:tc>
          <w:tcPr>
            <w:tcW w:w="113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10</w:t>
            </w:r>
          </w:p>
        </w:tc>
      </w:tr>
      <w:tr w:rsidR="0054371E" w:rsidRPr="000114F1" w:rsidTr="001940A4">
        <w:trPr>
          <w:trHeight w:val="630"/>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0A7C10">
            <w:pPr>
              <w:spacing w:after="0" w:line="240" w:lineRule="auto"/>
              <w:jc w:val="center"/>
              <w:rPr>
                <w:rFonts w:ascii="Times New Roman" w:hAnsi="Times New Roman"/>
                <w:color w:val="000000"/>
                <w:sz w:val="24"/>
                <w:szCs w:val="24"/>
                <w:lang w:eastAsia="ru-RU"/>
              </w:rPr>
            </w:pPr>
            <w:r w:rsidRPr="001429CC">
              <w:rPr>
                <w:rFonts w:ascii="Times New Roman" w:hAnsi="Times New Roman"/>
                <w:color w:val="000000"/>
                <w:sz w:val="24"/>
                <w:szCs w:val="24"/>
                <w:lang w:eastAsia="ru-RU"/>
              </w:rPr>
              <w:t>4</w:t>
            </w:r>
            <w:r>
              <w:rPr>
                <w:rFonts w:ascii="Times New Roman" w:hAnsi="Times New Roman"/>
                <w:color w:val="000000"/>
                <w:sz w:val="24"/>
                <w:szCs w:val="24"/>
                <w:lang w:eastAsia="ru-RU"/>
              </w:rPr>
              <w:t>7</w:t>
            </w:r>
          </w:p>
        </w:tc>
        <w:tc>
          <w:tcPr>
            <w:tcW w:w="4238" w:type="dxa"/>
            <w:tcBorders>
              <w:top w:val="nil"/>
              <w:left w:val="nil"/>
              <w:bottom w:val="single" w:sz="4" w:space="0" w:color="auto"/>
              <w:right w:val="single" w:sz="4" w:space="0" w:color="auto"/>
            </w:tcBorders>
            <w:shd w:val="clear" w:color="000000" w:fill="FFFFFF"/>
          </w:tcPr>
          <w:p w:rsidR="0054371E" w:rsidRPr="000114F1" w:rsidRDefault="0054371E">
            <w:pPr>
              <w:rPr>
                <w:rFonts w:ascii="Times New Roman" w:hAnsi="Times New Roman"/>
              </w:rPr>
            </w:pPr>
            <w:r w:rsidRPr="000114F1">
              <w:rPr>
                <w:rFonts w:ascii="Times New Roman" w:hAnsi="Times New Roman"/>
              </w:rPr>
              <w:t>Матрицы лавсановые в рулоне, ширина 8 мм, длина не менее 10 м</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586D78">
            <w:pPr>
              <w:rPr>
                <w:rFonts w:ascii="Times New Roman" w:hAnsi="Times New Roman"/>
              </w:rPr>
            </w:pPr>
            <w:r w:rsidRPr="000114F1">
              <w:rPr>
                <w:rFonts w:ascii="Times New Roman" w:hAnsi="Times New Roman"/>
              </w:rPr>
              <w:t>Матрицы лавсановые в рулоне.  Ширина 8 мм, длина не менее 10 м</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упак.</w:t>
            </w:r>
          </w:p>
        </w:tc>
        <w:tc>
          <w:tcPr>
            <w:tcW w:w="113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1</w:t>
            </w:r>
          </w:p>
        </w:tc>
      </w:tr>
      <w:tr w:rsidR="0054371E" w:rsidRPr="000114F1" w:rsidTr="001940A4">
        <w:trPr>
          <w:trHeight w:val="945"/>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446F8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48</w:t>
            </w:r>
          </w:p>
        </w:tc>
        <w:tc>
          <w:tcPr>
            <w:tcW w:w="4238" w:type="dxa"/>
            <w:tcBorders>
              <w:top w:val="nil"/>
              <w:left w:val="nil"/>
              <w:bottom w:val="single" w:sz="4" w:space="0" w:color="auto"/>
              <w:right w:val="single" w:sz="4" w:space="0" w:color="auto"/>
            </w:tcBorders>
            <w:shd w:val="clear" w:color="000000" w:fill="FFFFFF"/>
          </w:tcPr>
          <w:p w:rsidR="0054371E" w:rsidRPr="000114F1" w:rsidRDefault="0054371E">
            <w:pPr>
              <w:rPr>
                <w:rFonts w:ascii="Times New Roman" w:hAnsi="Times New Roman"/>
              </w:rPr>
            </w:pPr>
            <w:r w:rsidRPr="000114F1">
              <w:rPr>
                <w:rFonts w:ascii="Times New Roman" w:hAnsi="Times New Roman"/>
              </w:rPr>
              <w:t>Матричные полоски стальные, толщина 0,030мм, ширина 5мм.,6 мм, 7мм  (в зависимости от выбора заказчика) длина 3м, Kerr</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586D78">
            <w:pPr>
              <w:rPr>
                <w:rFonts w:ascii="Times New Roman" w:hAnsi="Times New Roman"/>
              </w:rPr>
            </w:pPr>
            <w:r w:rsidRPr="000114F1">
              <w:rPr>
                <w:rFonts w:ascii="Times New Roman" w:hAnsi="Times New Roman"/>
              </w:rPr>
              <w:t>Стальные матричные полоски в практичной упаковке-дозаторе. Показания к применению: Реставрация полостей МОД; Восстановление культи зуба под коронку; Реставрация полостей II класса по Блэку, особенно при отсутствии рядом стоящего зуба, когда использование секционных матриц невозможно; Толщина 0,030мм, ширина 5мм.,6 мм, 7мм  (в зависимости от выбора заказчика) длина 3м</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упак.</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12</w:t>
            </w:r>
          </w:p>
        </w:tc>
      </w:tr>
      <w:tr w:rsidR="0054371E" w:rsidRPr="000114F1" w:rsidTr="001940A4">
        <w:trPr>
          <w:trHeight w:val="630"/>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33711B">
            <w:pPr>
              <w:spacing w:after="0" w:line="240" w:lineRule="auto"/>
              <w:jc w:val="center"/>
              <w:rPr>
                <w:rFonts w:ascii="Times New Roman" w:hAnsi="Times New Roman"/>
                <w:color w:val="000000"/>
                <w:sz w:val="24"/>
                <w:szCs w:val="24"/>
                <w:lang w:eastAsia="ru-RU"/>
              </w:rPr>
            </w:pPr>
            <w:r w:rsidRPr="001429CC">
              <w:rPr>
                <w:rFonts w:ascii="Times New Roman" w:hAnsi="Times New Roman"/>
                <w:color w:val="000000"/>
                <w:sz w:val="24"/>
                <w:szCs w:val="24"/>
                <w:lang w:eastAsia="ru-RU"/>
              </w:rPr>
              <w:t>49</w:t>
            </w:r>
          </w:p>
        </w:tc>
        <w:tc>
          <w:tcPr>
            <w:tcW w:w="4238" w:type="dxa"/>
            <w:tcBorders>
              <w:top w:val="nil"/>
              <w:left w:val="nil"/>
              <w:bottom w:val="single" w:sz="4" w:space="0" w:color="auto"/>
              <w:right w:val="single" w:sz="4" w:space="0" w:color="auto"/>
            </w:tcBorders>
            <w:shd w:val="clear" w:color="000000" w:fill="FFFFFF"/>
          </w:tcPr>
          <w:p w:rsidR="0054371E" w:rsidRPr="000114F1" w:rsidRDefault="0054371E">
            <w:pPr>
              <w:rPr>
                <w:rFonts w:ascii="Times New Roman" w:hAnsi="Times New Roman"/>
              </w:rPr>
            </w:pPr>
            <w:r w:rsidRPr="000114F1">
              <w:rPr>
                <w:rFonts w:ascii="Times New Roman" w:hAnsi="Times New Roman"/>
              </w:rPr>
              <w:t>Материал пломбировочный стоматологический. Упаковка 3 шприца по не менее 4гр. Клип.</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586D78">
            <w:pPr>
              <w:rPr>
                <w:rFonts w:ascii="Times New Roman" w:hAnsi="Times New Roman"/>
              </w:rPr>
            </w:pPr>
            <w:r w:rsidRPr="000114F1">
              <w:rPr>
                <w:rFonts w:ascii="Times New Roman" w:hAnsi="Times New Roman"/>
              </w:rPr>
              <w:t>Материал пломбировочный стоматологический. Светоотверждаемый пломбировочный материал для временного пломбирования полостей и закрытия после обработки корневых каналов.  Характеристики:- полимеризуется галогеновым светом - сохраняет эластичность -  быстро и полностью удаляется инструментом.  Упаковка 3 шприца по не менее 4гр</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упак.</w:t>
            </w:r>
          </w:p>
        </w:tc>
        <w:tc>
          <w:tcPr>
            <w:tcW w:w="113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3</w:t>
            </w:r>
          </w:p>
        </w:tc>
      </w:tr>
      <w:tr w:rsidR="0054371E" w:rsidRPr="000114F1" w:rsidTr="001940A4">
        <w:trPr>
          <w:trHeight w:val="375"/>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33711B">
            <w:pPr>
              <w:spacing w:after="0" w:line="240" w:lineRule="auto"/>
              <w:jc w:val="center"/>
              <w:rPr>
                <w:rFonts w:ascii="Times New Roman" w:hAnsi="Times New Roman"/>
                <w:color w:val="000000"/>
                <w:sz w:val="24"/>
                <w:szCs w:val="24"/>
                <w:lang w:eastAsia="ru-RU"/>
              </w:rPr>
            </w:pPr>
            <w:r w:rsidRPr="001429CC">
              <w:rPr>
                <w:rFonts w:ascii="Times New Roman" w:hAnsi="Times New Roman"/>
                <w:color w:val="000000"/>
                <w:sz w:val="24"/>
                <w:szCs w:val="24"/>
                <w:lang w:eastAsia="ru-RU"/>
              </w:rPr>
              <w:t>50</w:t>
            </w:r>
          </w:p>
        </w:tc>
        <w:tc>
          <w:tcPr>
            <w:tcW w:w="4238" w:type="dxa"/>
            <w:tcBorders>
              <w:top w:val="nil"/>
              <w:left w:val="nil"/>
              <w:bottom w:val="single" w:sz="4" w:space="0" w:color="auto"/>
              <w:right w:val="single" w:sz="4" w:space="0" w:color="auto"/>
            </w:tcBorders>
            <w:shd w:val="clear" w:color="000000" w:fill="FFFFFF"/>
          </w:tcPr>
          <w:p w:rsidR="0054371E" w:rsidRPr="000114F1" w:rsidRDefault="0054371E">
            <w:pPr>
              <w:rPr>
                <w:rFonts w:ascii="Times New Roman" w:hAnsi="Times New Roman"/>
              </w:rPr>
            </w:pPr>
            <w:r w:rsidRPr="000114F1">
              <w:rPr>
                <w:rFonts w:ascii="Times New Roman" w:hAnsi="Times New Roman"/>
              </w:rPr>
              <w:t xml:space="preserve">Пульпосептин </w:t>
            </w:r>
            <w:r>
              <w:rPr>
                <w:rFonts w:ascii="Times New Roman" w:hAnsi="Times New Roman"/>
              </w:rPr>
              <w:t xml:space="preserve">- </w:t>
            </w:r>
            <w:r w:rsidRPr="000114F1">
              <w:rPr>
                <w:rFonts w:ascii="Times New Roman" w:hAnsi="Times New Roman"/>
              </w:rPr>
              <w:t>паста для лечения гангренозных пульпитов и периодонтитов. . Упаковка: тюбик с пастой   не менее 10 г.</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586D78">
            <w:pPr>
              <w:rPr>
                <w:rFonts w:ascii="Times New Roman" w:hAnsi="Times New Roman"/>
              </w:rPr>
            </w:pPr>
            <w:r w:rsidRPr="000114F1">
              <w:rPr>
                <w:rFonts w:ascii="Times New Roman" w:hAnsi="Times New Roman"/>
              </w:rPr>
              <w:t>Паста для лечения гангренозных пульпитов и периодонтитов. Используется в  качестве медикаментозной повязки корневых каналов при лечении гангренозной пульпы, периапекальных периодонтитов и острых воспалений. Для лечения гранулем, свищей и кист. Состав: Хлорамфеникол; неомицин сульфат; дексаметазон. Упаковка: тюбик с пастой   не менее 10 г.</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шт. </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18</w:t>
            </w:r>
          </w:p>
        </w:tc>
      </w:tr>
      <w:tr w:rsidR="0054371E" w:rsidRPr="000114F1" w:rsidTr="001940A4">
        <w:trPr>
          <w:trHeight w:val="630"/>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33711B">
            <w:pPr>
              <w:spacing w:after="0" w:line="240" w:lineRule="auto"/>
              <w:jc w:val="center"/>
              <w:rPr>
                <w:rFonts w:ascii="Times New Roman" w:hAnsi="Times New Roman"/>
                <w:color w:val="000000"/>
                <w:sz w:val="24"/>
                <w:szCs w:val="24"/>
                <w:lang w:eastAsia="ru-RU"/>
              </w:rPr>
            </w:pPr>
            <w:r w:rsidRPr="001429CC">
              <w:rPr>
                <w:rFonts w:ascii="Times New Roman" w:hAnsi="Times New Roman"/>
                <w:color w:val="000000"/>
                <w:sz w:val="24"/>
                <w:szCs w:val="24"/>
                <w:lang w:eastAsia="ru-RU"/>
              </w:rPr>
              <w:t>51</w:t>
            </w:r>
          </w:p>
        </w:tc>
        <w:tc>
          <w:tcPr>
            <w:tcW w:w="4238" w:type="dxa"/>
            <w:tcBorders>
              <w:top w:val="nil"/>
              <w:left w:val="nil"/>
              <w:bottom w:val="single" w:sz="4" w:space="0" w:color="auto"/>
              <w:right w:val="single" w:sz="4" w:space="0" w:color="auto"/>
            </w:tcBorders>
            <w:shd w:val="clear" w:color="000000" w:fill="FFFFFF"/>
          </w:tcPr>
          <w:p w:rsidR="0054371E" w:rsidRPr="000114F1" w:rsidRDefault="0054371E">
            <w:pPr>
              <w:rPr>
                <w:rFonts w:ascii="Times New Roman" w:hAnsi="Times New Roman"/>
              </w:rPr>
            </w:pPr>
            <w:r w:rsidRPr="000114F1">
              <w:rPr>
                <w:rFonts w:ascii="Times New Roman" w:hAnsi="Times New Roman"/>
              </w:rPr>
              <w:t>Эдеталь гель для химического расширения каналов зубов. Упаковка: не менее 5мл</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586D78">
            <w:pPr>
              <w:rPr>
                <w:rFonts w:ascii="Times New Roman" w:hAnsi="Times New Roman"/>
              </w:rPr>
            </w:pPr>
            <w:r w:rsidRPr="000114F1">
              <w:rPr>
                <w:rFonts w:ascii="Times New Roman" w:hAnsi="Times New Roman"/>
              </w:rPr>
              <w:t>Гель для расширения корневых каналов с пенящимся эффектом. Упаковка: шприц с гелем не менее 5мл</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шт. </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24</w:t>
            </w:r>
          </w:p>
        </w:tc>
      </w:tr>
      <w:tr w:rsidR="0054371E" w:rsidRPr="000114F1" w:rsidTr="001940A4">
        <w:trPr>
          <w:trHeight w:val="630"/>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33711B">
            <w:pPr>
              <w:spacing w:after="0" w:line="240" w:lineRule="auto"/>
              <w:jc w:val="center"/>
              <w:rPr>
                <w:rFonts w:ascii="Times New Roman" w:hAnsi="Times New Roman"/>
                <w:color w:val="000000"/>
                <w:sz w:val="24"/>
                <w:szCs w:val="24"/>
                <w:lang w:eastAsia="ru-RU"/>
              </w:rPr>
            </w:pPr>
            <w:r w:rsidRPr="001429CC">
              <w:rPr>
                <w:rFonts w:ascii="Times New Roman" w:hAnsi="Times New Roman"/>
                <w:color w:val="000000"/>
                <w:sz w:val="24"/>
                <w:szCs w:val="24"/>
                <w:lang w:eastAsia="ru-RU"/>
              </w:rPr>
              <w:t>52</w:t>
            </w:r>
          </w:p>
        </w:tc>
        <w:tc>
          <w:tcPr>
            <w:tcW w:w="4238" w:type="dxa"/>
            <w:tcBorders>
              <w:top w:val="nil"/>
              <w:left w:val="nil"/>
              <w:bottom w:val="single" w:sz="4" w:space="0" w:color="auto"/>
              <w:right w:val="single" w:sz="4" w:space="0" w:color="auto"/>
            </w:tcBorders>
            <w:shd w:val="clear" w:color="000000" w:fill="FFFFFF"/>
          </w:tcPr>
          <w:p w:rsidR="0054371E" w:rsidRPr="000114F1" w:rsidRDefault="0054371E">
            <w:pPr>
              <w:rPr>
                <w:rFonts w:ascii="Times New Roman" w:hAnsi="Times New Roman"/>
              </w:rPr>
            </w:pPr>
            <w:r w:rsidRPr="000114F1">
              <w:rPr>
                <w:rFonts w:ascii="Times New Roman" w:hAnsi="Times New Roman"/>
              </w:rPr>
              <w:t xml:space="preserve">Капрамин </w:t>
            </w:r>
            <w:r>
              <w:rPr>
                <w:rFonts w:ascii="Times New Roman" w:hAnsi="Times New Roman"/>
              </w:rPr>
              <w:t xml:space="preserve">- </w:t>
            </w:r>
            <w:r w:rsidRPr="000114F1">
              <w:rPr>
                <w:rFonts w:ascii="Times New Roman" w:hAnsi="Times New Roman"/>
              </w:rPr>
              <w:t xml:space="preserve">средство вяжущее для обработки корневых каналов при капиллярном кровотечении. Жидкость не менее 30 мл </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586D78">
            <w:pPr>
              <w:rPr>
                <w:rFonts w:ascii="Times New Roman" w:hAnsi="Times New Roman"/>
              </w:rPr>
            </w:pPr>
            <w:r w:rsidRPr="000114F1">
              <w:rPr>
                <w:rFonts w:ascii="Times New Roman" w:hAnsi="Times New Roman"/>
              </w:rPr>
              <w:t xml:space="preserve">Жидкость применяется как гемостатическое средство при капиллярном кровотечении из десны, для обработки зубных лунок и после прямого снятия слепков, для ретракции десны, при снятии камней, а также для обработки корневых каналов при кровотечении из канала. Жидкость не менее 30 мл </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шт. </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20</w:t>
            </w:r>
          </w:p>
        </w:tc>
      </w:tr>
      <w:tr w:rsidR="0054371E" w:rsidRPr="000114F1" w:rsidTr="001940A4">
        <w:trPr>
          <w:trHeight w:val="825"/>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33711B">
            <w:pPr>
              <w:spacing w:after="0" w:line="240" w:lineRule="auto"/>
              <w:jc w:val="center"/>
              <w:rPr>
                <w:rFonts w:ascii="Times New Roman" w:hAnsi="Times New Roman"/>
                <w:color w:val="000000"/>
                <w:sz w:val="24"/>
                <w:szCs w:val="24"/>
                <w:lang w:eastAsia="ru-RU"/>
              </w:rPr>
            </w:pPr>
            <w:r w:rsidRPr="001429CC">
              <w:rPr>
                <w:rFonts w:ascii="Times New Roman" w:hAnsi="Times New Roman"/>
                <w:color w:val="000000"/>
                <w:sz w:val="24"/>
                <w:szCs w:val="24"/>
                <w:lang w:eastAsia="ru-RU"/>
              </w:rPr>
              <w:t>53</w:t>
            </w:r>
          </w:p>
        </w:tc>
        <w:tc>
          <w:tcPr>
            <w:tcW w:w="4238" w:type="dxa"/>
            <w:tcBorders>
              <w:top w:val="nil"/>
              <w:left w:val="nil"/>
              <w:bottom w:val="single" w:sz="4" w:space="0" w:color="auto"/>
              <w:right w:val="single" w:sz="4" w:space="0" w:color="auto"/>
            </w:tcBorders>
            <w:shd w:val="clear" w:color="000000" w:fill="FFFFFF"/>
          </w:tcPr>
          <w:p w:rsidR="0054371E" w:rsidRPr="000114F1" w:rsidRDefault="0054371E">
            <w:pPr>
              <w:rPr>
                <w:rFonts w:ascii="Times New Roman" w:hAnsi="Times New Roman"/>
              </w:rPr>
            </w:pPr>
            <w:r w:rsidRPr="000114F1">
              <w:rPr>
                <w:rFonts w:ascii="Times New Roman" w:hAnsi="Times New Roman"/>
              </w:rPr>
              <w:t>Ангидрин жидкость для обезжиривания и высушивания твердых тканей зуба. Жидкость 20 мл</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586D78">
            <w:pPr>
              <w:rPr>
                <w:rFonts w:ascii="Times New Roman" w:hAnsi="Times New Roman"/>
              </w:rPr>
            </w:pPr>
            <w:r w:rsidRPr="000114F1">
              <w:rPr>
                <w:rFonts w:ascii="Times New Roman" w:hAnsi="Times New Roman"/>
              </w:rPr>
              <w:t>Жидкость для обезжиривания и высушивания твердых тканей зуба. Предназначена для обезжиривания и высушивания твердых тканей зуба перед пломбированием или перед установкой несъемных протезов, а также для очистки протезных поверхностей перед фиксацией. Форма выпуска:  Жидкость 20 мл</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шт. </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50</w:t>
            </w:r>
          </w:p>
        </w:tc>
      </w:tr>
      <w:tr w:rsidR="0054371E" w:rsidRPr="000114F1" w:rsidTr="001940A4">
        <w:trPr>
          <w:trHeight w:val="978"/>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33711B">
            <w:pPr>
              <w:spacing w:after="0" w:line="240" w:lineRule="auto"/>
              <w:jc w:val="center"/>
              <w:rPr>
                <w:rFonts w:ascii="Times New Roman" w:hAnsi="Times New Roman"/>
                <w:color w:val="000000"/>
                <w:sz w:val="24"/>
                <w:szCs w:val="24"/>
                <w:lang w:eastAsia="ru-RU"/>
              </w:rPr>
            </w:pPr>
            <w:r w:rsidRPr="001429CC">
              <w:rPr>
                <w:rFonts w:ascii="Times New Roman" w:hAnsi="Times New Roman"/>
                <w:color w:val="000000"/>
                <w:sz w:val="24"/>
                <w:szCs w:val="24"/>
                <w:lang w:eastAsia="ru-RU"/>
              </w:rPr>
              <w:t>54</w:t>
            </w:r>
          </w:p>
        </w:tc>
        <w:tc>
          <w:tcPr>
            <w:tcW w:w="4238" w:type="dxa"/>
            <w:tcBorders>
              <w:top w:val="nil"/>
              <w:left w:val="nil"/>
              <w:bottom w:val="single" w:sz="4" w:space="0" w:color="auto"/>
              <w:right w:val="single" w:sz="4" w:space="0" w:color="auto"/>
            </w:tcBorders>
            <w:shd w:val="clear" w:color="000000" w:fill="FFFFFF"/>
          </w:tcPr>
          <w:p w:rsidR="0054371E" w:rsidRPr="000114F1" w:rsidRDefault="0054371E">
            <w:pPr>
              <w:rPr>
                <w:rFonts w:ascii="Times New Roman" w:hAnsi="Times New Roman"/>
              </w:rPr>
            </w:pPr>
            <w:r w:rsidRPr="000114F1">
              <w:rPr>
                <w:rFonts w:ascii="Times New Roman" w:hAnsi="Times New Roman"/>
              </w:rPr>
              <w:t>Девит-АРС паста стоматологическая для девитализации пульпы зуба методом мортальной экстирпации Упаковка: 3 гр.</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586D78">
            <w:pPr>
              <w:rPr>
                <w:rFonts w:ascii="Times New Roman" w:hAnsi="Times New Roman"/>
              </w:rPr>
            </w:pPr>
            <w:r w:rsidRPr="000114F1">
              <w:rPr>
                <w:rFonts w:ascii="Times New Roman" w:hAnsi="Times New Roman"/>
              </w:rPr>
              <w:t>Паста содержит: мышьяковистый ангидрид (30 %), обеспечивающий быстрый и неагрессивный некроз пульповых волокон;  лидокаина гидрохлорид, делающий процесс девитализации безболезненным, снижая чувствительность тканей;  эвгенол - антисептик широкого спектра действия;  волокнистый наполнитель и пастообразователь, обеспечивающие пластичность материала и одновременно его дискретность. Девитализация пульпы происходит в течение 24-48 часов в зависимости от строения зуба (однокорневой или многокорневой), дозировки пасты, а также плотности слоя дентина, покрывающего пульпу при непрямом контакте пасты с ней. Упаковка: 3 гр.</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шт. </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4</w:t>
            </w:r>
          </w:p>
        </w:tc>
      </w:tr>
      <w:tr w:rsidR="0054371E" w:rsidRPr="000114F1" w:rsidTr="001940A4">
        <w:trPr>
          <w:trHeight w:val="629"/>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33711B">
            <w:pPr>
              <w:spacing w:after="0" w:line="240" w:lineRule="auto"/>
              <w:jc w:val="center"/>
              <w:rPr>
                <w:rFonts w:ascii="Times New Roman" w:hAnsi="Times New Roman"/>
                <w:color w:val="000000"/>
                <w:sz w:val="24"/>
                <w:szCs w:val="24"/>
                <w:lang w:eastAsia="ru-RU"/>
              </w:rPr>
            </w:pPr>
            <w:r w:rsidRPr="001429CC">
              <w:rPr>
                <w:rFonts w:ascii="Times New Roman" w:hAnsi="Times New Roman"/>
                <w:color w:val="000000"/>
                <w:sz w:val="24"/>
                <w:szCs w:val="24"/>
                <w:lang w:eastAsia="ru-RU"/>
              </w:rPr>
              <w:t>55</w:t>
            </w:r>
          </w:p>
        </w:tc>
        <w:tc>
          <w:tcPr>
            <w:tcW w:w="4238" w:type="dxa"/>
            <w:tcBorders>
              <w:top w:val="nil"/>
              <w:left w:val="nil"/>
              <w:bottom w:val="single" w:sz="4" w:space="0" w:color="auto"/>
              <w:right w:val="single" w:sz="4" w:space="0" w:color="auto"/>
            </w:tcBorders>
            <w:shd w:val="clear" w:color="000000" w:fill="FFFFFF"/>
          </w:tcPr>
          <w:p w:rsidR="0054371E" w:rsidRPr="000114F1" w:rsidRDefault="0054371E">
            <w:pPr>
              <w:rPr>
                <w:rFonts w:ascii="Times New Roman" w:hAnsi="Times New Roman"/>
              </w:rPr>
            </w:pPr>
            <w:r w:rsidRPr="000114F1">
              <w:rPr>
                <w:rFonts w:ascii="Times New Roman" w:hAnsi="Times New Roman"/>
              </w:rPr>
              <w:t>Девитал паста без мышьяка для девитализации пульпы,Банка из темного стекла с закручивающейся пластиковой крышкой с уплотнителем 13 гр.</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586D78">
            <w:pPr>
              <w:rPr>
                <w:rFonts w:ascii="Times New Roman" w:hAnsi="Times New Roman"/>
              </w:rPr>
            </w:pPr>
            <w:r w:rsidRPr="000114F1">
              <w:rPr>
                <w:rFonts w:ascii="Times New Roman" w:hAnsi="Times New Roman"/>
              </w:rPr>
              <w:t xml:space="preserve"> Паста без мышьяка для девитализации пульпы. Назначение: Стоматологическая паста для быстрой и безболезненной девитализации пульпы. Состав:  параформ - 35%, лидокаина  гидрохлорид, эвгенол и м-крезол, пастообразователь, краситель  и волокнистый наполнитель. Форма выпуска: Банка из темного стекла с закручивающейся пластиковой крышкой с уплотнителем 13 гр.</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шт. </w:t>
            </w:r>
          </w:p>
        </w:tc>
        <w:tc>
          <w:tcPr>
            <w:tcW w:w="1134" w:type="dxa"/>
            <w:tcBorders>
              <w:top w:val="nil"/>
              <w:left w:val="nil"/>
              <w:bottom w:val="single" w:sz="4" w:space="0" w:color="auto"/>
              <w:right w:val="single" w:sz="4" w:space="0" w:color="auto"/>
            </w:tcBorders>
            <w:shd w:val="clear" w:color="000000" w:fill="E4DFEC"/>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4</w:t>
            </w:r>
          </w:p>
        </w:tc>
      </w:tr>
      <w:tr w:rsidR="0054371E" w:rsidRPr="000114F1" w:rsidTr="001940A4">
        <w:trPr>
          <w:trHeight w:val="346"/>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33711B">
            <w:pPr>
              <w:spacing w:after="0" w:line="240" w:lineRule="auto"/>
              <w:jc w:val="center"/>
              <w:rPr>
                <w:rFonts w:ascii="Times New Roman" w:hAnsi="Times New Roman"/>
                <w:color w:val="000000"/>
                <w:sz w:val="24"/>
                <w:szCs w:val="24"/>
                <w:lang w:eastAsia="ru-RU"/>
              </w:rPr>
            </w:pPr>
            <w:r w:rsidRPr="001429CC">
              <w:rPr>
                <w:rFonts w:ascii="Times New Roman" w:hAnsi="Times New Roman"/>
                <w:color w:val="000000"/>
                <w:sz w:val="24"/>
                <w:szCs w:val="24"/>
                <w:lang w:eastAsia="ru-RU"/>
              </w:rPr>
              <w:t>56</w:t>
            </w:r>
          </w:p>
        </w:tc>
        <w:tc>
          <w:tcPr>
            <w:tcW w:w="4238" w:type="dxa"/>
            <w:tcBorders>
              <w:top w:val="nil"/>
              <w:left w:val="nil"/>
              <w:bottom w:val="single" w:sz="4" w:space="0" w:color="auto"/>
              <w:right w:val="single" w:sz="4" w:space="0" w:color="auto"/>
            </w:tcBorders>
            <w:shd w:val="clear" w:color="000000" w:fill="FFFFFF"/>
          </w:tcPr>
          <w:p w:rsidR="0054371E" w:rsidRPr="000114F1" w:rsidRDefault="0054371E">
            <w:pPr>
              <w:rPr>
                <w:rFonts w:ascii="Times New Roman" w:hAnsi="Times New Roman"/>
              </w:rPr>
            </w:pPr>
            <w:r w:rsidRPr="000114F1">
              <w:rPr>
                <w:rFonts w:ascii="Times New Roman" w:hAnsi="Times New Roman"/>
              </w:rPr>
              <w:t xml:space="preserve">Дентин паста материал для временных пломб, Упаковка: не менее 50 гр </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586D78">
            <w:pPr>
              <w:rPr>
                <w:rFonts w:ascii="Times New Roman" w:hAnsi="Times New Roman"/>
              </w:rPr>
            </w:pPr>
            <w:r w:rsidRPr="000114F1">
              <w:rPr>
                <w:rFonts w:ascii="Times New Roman" w:hAnsi="Times New Roman"/>
              </w:rPr>
              <w:t>Временный пломбировочный материал, для покрытия лекарственного препарата в полости зуба при лечении кариеса. Материал изготовлен на основе порошка цинксульфатного цемента с добавлением отдушек, красителей и пастообразователя. Материал для накладывания гладилкой в заранее подготовленную и высушенную кариозную полость зуба слоем, толщиной 2 мм. Затвердевание материала происходит за два часа. Материал выводится из полости зуба легко, рычагообразным движением экскаватора или зонда. Упаковка: паста (банка) -  не менее 50 гр</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шт. </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50</w:t>
            </w:r>
          </w:p>
        </w:tc>
      </w:tr>
      <w:tr w:rsidR="0054371E" w:rsidRPr="000114F1" w:rsidTr="001940A4">
        <w:trPr>
          <w:trHeight w:val="841"/>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33711B">
            <w:pPr>
              <w:spacing w:after="0" w:line="240" w:lineRule="auto"/>
              <w:jc w:val="center"/>
              <w:rPr>
                <w:rFonts w:ascii="Times New Roman" w:hAnsi="Times New Roman"/>
                <w:color w:val="000000"/>
                <w:sz w:val="24"/>
                <w:szCs w:val="24"/>
                <w:lang w:eastAsia="ru-RU"/>
              </w:rPr>
            </w:pPr>
            <w:r w:rsidRPr="001429CC">
              <w:rPr>
                <w:rFonts w:ascii="Times New Roman" w:hAnsi="Times New Roman"/>
                <w:color w:val="000000"/>
                <w:sz w:val="24"/>
                <w:szCs w:val="24"/>
                <w:lang w:eastAsia="ru-RU"/>
              </w:rPr>
              <w:t>57</w:t>
            </w:r>
          </w:p>
        </w:tc>
        <w:tc>
          <w:tcPr>
            <w:tcW w:w="4238" w:type="dxa"/>
            <w:tcBorders>
              <w:top w:val="nil"/>
              <w:left w:val="nil"/>
              <w:bottom w:val="single" w:sz="4" w:space="0" w:color="auto"/>
              <w:right w:val="single" w:sz="4" w:space="0" w:color="auto"/>
            </w:tcBorders>
            <w:shd w:val="clear" w:color="000000" w:fill="FFFFFF"/>
          </w:tcPr>
          <w:p w:rsidR="0054371E" w:rsidRPr="000114F1" w:rsidRDefault="0054371E">
            <w:pPr>
              <w:rPr>
                <w:rFonts w:ascii="Times New Roman" w:hAnsi="Times New Roman"/>
              </w:rPr>
            </w:pPr>
            <w:r w:rsidRPr="000114F1">
              <w:rPr>
                <w:rFonts w:ascii="Times New Roman" w:hAnsi="Times New Roman"/>
              </w:rPr>
              <w:t xml:space="preserve">Фторлак </w:t>
            </w:r>
            <w:r>
              <w:rPr>
                <w:rFonts w:ascii="Times New Roman" w:hAnsi="Times New Roman"/>
              </w:rPr>
              <w:t xml:space="preserve">- </w:t>
            </w:r>
            <w:r w:rsidRPr="000114F1">
              <w:rPr>
                <w:rFonts w:ascii="Times New Roman" w:hAnsi="Times New Roman"/>
              </w:rPr>
              <w:t xml:space="preserve">жидкость профилактическая. Упаковка: флакон с жидкостью не менее 13 мл </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586D78">
            <w:pPr>
              <w:rPr>
                <w:rFonts w:ascii="Times New Roman" w:hAnsi="Times New Roman"/>
              </w:rPr>
            </w:pPr>
            <w:r w:rsidRPr="000114F1">
              <w:rPr>
                <w:rFonts w:ascii="Times New Roman" w:hAnsi="Times New Roman"/>
              </w:rPr>
              <w:t>Жидкость профилактическая. Противокариесное профилактическое средство. Препарат в качестве активного компонента содержит аминофлюорид — соединение фтора. Упаковка: флакон с жидкостью не менее 13 мл</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шт. </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12</w:t>
            </w:r>
          </w:p>
        </w:tc>
      </w:tr>
      <w:tr w:rsidR="0054371E" w:rsidRPr="000114F1" w:rsidTr="001940A4">
        <w:trPr>
          <w:trHeight w:val="2257"/>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33711B">
            <w:pPr>
              <w:spacing w:after="0" w:line="240" w:lineRule="auto"/>
              <w:jc w:val="center"/>
              <w:rPr>
                <w:rFonts w:ascii="Times New Roman" w:hAnsi="Times New Roman"/>
                <w:color w:val="000000"/>
                <w:sz w:val="24"/>
                <w:szCs w:val="24"/>
                <w:lang w:eastAsia="ru-RU"/>
              </w:rPr>
            </w:pPr>
            <w:r w:rsidRPr="001429CC">
              <w:rPr>
                <w:rFonts w:ascii="Times New Roman" w:hAnsi="Times New Roman"/>
                <w:color w:val="000000"/>
                <w:sz w:val="24"/>
                <w:szCs w:val="24"/>
                <w:lang w:eastAsia="ru-RU"/>
              </w:rPr>
              <w:t>58</w:t>
            </w:r>
          </w:p>
        </w:tc>
        <w:tc>
          <w:tcPr>
            <w:tcW w:w="4238" w:type="dxa"/>
            <w:tcBorders>
              <w:top w:val="nil"/>
              <w:left w:val="nil"/>
              <w:bottom w:val="single" w:sz="4" w:space="0" w:color="auto"/>
              <w:right w:val="single" w:sz="4" w:space="0" w:color="auto"/>
            </w:tcBorders>
            <w:shd w:val="clear" w:color="000000" w:fill="FFFFFF"/>
          </w:tcPr>
          <w:p w:rsidR="0054371E" w:rsidRPr="000114F1" w:rsidRDefault="0054371E">
            <w:pPr>
              <w:rPr>
                <w:rFonts w:ascii="Times New Roman" w:hAnsi="Times New Roman"/>
              </w:rPr>
            </w:pPr>
            <w:r w:rsidRPr="000114F1">
              <w:rPr>
                <w:rFonts w:ascii="Times New Roman" w:hAnsi="Times New Roman"/>
              </w:rPr>
              <w:t>Гиалудент гель метронидазолом и хлоргексидином для л</w:t>
            </w:r>
            <w:r>
              <w:rPr>
                <w:rFonts w:ascii="Times New Roman" w:hAnsi="Times New Roman"/>
              </w:rPr>
              <w:t xml:space="preserve">ечения и профилактики пародонта. </w:t>
            </w:r>
            <w:r w:rsidRPr="000114F1">
              <w:rPr>
                <w:rFonts w:ascii="Times New Roman" w:hAnsi="Times New Roman"/>
              </w:rPr>
              <w:t xml:space="preserve">Упаковка: не менее 2 шприцев,   по не менее  2,5 мл геля в каждом шприце.   </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586D78">
            <w:pPr>
              <w:rPr>
                <w:rFonts w:ascii="Times New Roman" w:hAnsi="Times New Roman"/>
              </w:rPr>
            </w:pPr>
            <w:r w:rsidRPr="000114F1">
              <w:rPr>
                <w:rFonts w:ascii="Times New Roman" w:hAnsi="Times New Roman"/>
              </w:rPr>
              <w:t>Гель содержит метронидазол и хлоргексидин. Показания:- антисептическая обработка пародонтального кармана после местной противовоспалительной терапии или кюретажа для более эффективного восстановления тканей: - антисептическая и профилактическая обработка послеоперационного поля для эффективного восстановления тканей:- средство для улучшения микроциркуляции крови и обмена веществ в тканях пародонта:- лечебное и профилактическое средство при инфекционно-воспалительных заболеваниях пародонта и слизистой оболочки полости рта.</w:t>
            </w:r>
            <w:r>
              <w:rPr>
                <w:rFonts w:ascii="Times New Roman" w:hAnsi="Times New Roman"/>
              </w:rPr>
              <w:t xml:space="preserve"> </w:t>
            </w:r>
            <w:r w:rsidRPr="000114F1">
              <w:rPr>
                <w:rFonts w:ascii="Times New Roman" w:hAnsi="Times New Roman"/>
              </w:rPr>
              <w:t>Состав: гиалуронат натрия; хлоргексидин; метронидазол; трилон Б; вода дистиллированная; хлорбензиловый спирт. Упаковка: не менее 2 шприцев,   по не менее  2,5 мл геля в каждом шприце.</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упак.</w:t>
            </w:r>
          </w:p>
        </w:tc>
        <w:tc>
          <w:tcPr>
            <w:tcW w:w="113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60</w:t>
            </w:r>
          </w:p>
        </w:tc>
      </w:tr>
      <w:tr w:rsidR="0054371E" w:rsidRPr="000114F1" w:rsidTr="001940A4">
        <w:trPr>
          <w:trHeight w:val="1739"/>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33711B">
            <w:pPr>
              <w:spacing w:after="0" w:line="240" w:lineRule="auto"/>
              <w:jc w:val="center"/>
              <w:rPr>
                <w:rFonts w:ascii="Times New Roman" w:hAnsi="Times New Roman"/>
                <w:color w:val="000000"/>
                <w:sz w:val="24"/>
                <w:szCs w:val="24"/>
                <w:lang w:eastAsia="ru-RU"/>
              </w:rPr>
            </w:pPr>
            <w:r w:rsidRPr="001429CC">
              <w:rPr>
                <w:rFonts w:ascii="Times New Roman" w:hAnsi="Times New Roman"/>
                <w:color w:val="000000"/>
                <w:sz w:val="24"/>
                <w:szCs w:val="24"/>
                <w:lang w:eastAsia="ru-RU"/>
              </w:rPr>
              <w:t>59</w:t>
            </w:r>
          </w:p>
        </w:tc>
        <w:tc>
          <w:tcPr>
            <w:tcW w:w="4238" w:type="dxa"/>
            <w:tcBorders>
              <w:top w:val="nil"/>
              <w:left w:val="nil"/>
              <w:bottom w:val="single" w:sz="4" w:space="0" w:color="auto"/>
              <w:right w:val="single" w:sz="4" w:space="0" w:color="auto"/>
            </w:tcBorders>
            <w:shd w:val="clear" w:color="000000" w:fill="FFFFFF"/>
          </w:tcPr>
          <w:p w:rsidR="0054371E" w:rsidRPr="000114F1" w:rsidRDefault="0054371E">
            <w:pPr>
              <w:rPr>
                <w:rFonts w:ascii="Times New Roman" w:hAnsi="Times New Roman"/>
              </w:rPr>
            </w:pPr>
            <w:r w:rsidRPr="000114F1">
              <w:rPr>
                <w:rFonts w:ascii="Times New Roman" w:hAnsi="Times New Roman"/>
              </w:rPr>
              <w:t>Трилокс средство дезинфицирующее. Упаковка флакон-спрей не менее 0,75л.</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586D78">
            <w:pPr>
              <w:rPr>
                <w:rFonts w:ascii="Times New Roman" w:hAnsi="Times New Roman"/>
              </w:rPr>
            </w:pPr>
            <w:r w:rsidRPr="000114F1">
              <w:rPr>
                <w:rFonts w:ascii="Times New Roman" w:hAnsi="Times New Roman"/>
              </w:rPr>
              <w:t>Дезинфицирующее средство, представляющее собой готовый раствор, обязательно содержащее в составе смесь пропиловых спиртов, ЧАС, третичных аминов и гуанидинов. Средство должно обладать утвержденными режимами:- Дезинфекции поверхностей в отношении вирусов, при этом в обязательном порядке у средства должен быть режим, удовлетворяющий одновременно следующим требованиям: время экспозиции должно лежать в диапазоне от 3 минут до 6 мину</w:t>
            </w:r>
            <w:r>
              <w:rPr>
                <w:rFonts w:ascii="Times New Roman" w:hAnsi="Times New Roman"/>
              </w:rPr>
              <w:t>,</w:t>
            </w:r>
            <w:r w:rsidRPr="000114F1">
              <w:rPr>
                <w:rFonts w:ascii="Times New Roman" w:hAnsi="Times New Roman"/>
              </w:rPr>
              <w:t xml:space="preserve"> а рабочий раствор средства в этом режиме применения должен содержать не менее 22,1% с</w:t>
            </w:r>
            <w:r>
              <w:rPr>
                <w:rFonts w:ascii="Times New Roman" w:hAnsi="Times New Roman"/>
              </w:rPr>
              <w:t xml:space="preserve">пиртов и не менее 0,017% аминов, </w:t>
            </w:r>
            <w:r w:rsidRPr="000114F1">
              <w:rPr>
                <w:rFonts w:ascii="Times New Roman" w:hAnsi="Times New Roman"/>
              </w:rPr>
              <w:t>а также не менее 0,034% гуанидинов, не менее 0,17% ЧАС. Срок годности средства-3года. Упаковка Флакон-спрей не менее 0,75л.</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шт. </w:t>
            </w:r>
          </w:p>
        </w:tc>
        <w:tc>
          <w:tcPr>
            <w:tcW w:w="113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100</w:t>
            </w:r>
          </w:p>
        </w:tc>
      </w:tr>
      <w:tr w:rsidR="0054371E" w:rsidRPr="000114F1" w:rsidTr="001940A4">
        <w:trPr>
          <w:trHeight w:val="375"/>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33711B">
            <w:pPr>
              <w:spacing w:after="0" w:line="240" w:lineRule="auto"/>
              <w:jc w:val="center"/>
              <w:rPr>
                <w:rFonts w:ascii="Times New Roman" w:hAnsi="Times New Roman"/>
                <w:color w:val="000000"/>
                <w:sz w:val="24"/>
                <w:szCs w:val="24"/>
                <w:lang w:eastAsia="ru-RU"/>
              </w:rPr>
            </w:pPr>
            <w:r w:rsidRPr="001429CC">
              <w:rPr>
                <w:rFonts w:ascii="Times New Roman" w:hAnsi="Times New Roman"/>
                <w:color w:val="000000"/>
                <w:sz w:val="24"/>
                <w:szCs w:val="24"/>
                <w:lang w:eastAsia="ru-RU"/>
              </w:rPr>
              <w:t>60</w:t>
            </w:r>
          </w:p>
        </w:tc>
        <w:tc>
          <w:tcPr>
            <w:tcW w:w="4238" w:type="dxa"/>
            <w:tcBorders>
              <w:top w:val="nil"/>
              <w:left w:val="nil"/>
              <w:bottom w:val="single" w:sz="4" w:space="0" w:color="auto"/>
              <w:right w:val="single" w:sz="4" w:space="0" w:color="auto"/>
            </w:tcBorders>
            <w:shd w:val="clear" w:color="000000" w:fill="FFFFFF"/>
          </w:tcPr>
          <w:p w:rsidR="0054371E" w:rsidRPr="000114F1" w:rsidRDefault="0054371E">
            <w:pPr>
              <w:rPr>
                <w:rFonts w:ascii="Times New Roman" w:hAnsi="Times New Roman"/>
              </w:rPr>
            </w:pPr>
            <w:r w:rsidRPr="000114F1">
              <w:rPr>
                <w:rFonts w:ascii="Times New Roman" w:hAnsi="Times New Roman"/>
              </w:rPr>
              <w:t>САЛФЕТКА дезинфицирующая. Упаковка сменный блок 160шт</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586D78">
            <w:pPr>
              <w:rPr>
                <w:rFonts w:ascii="Times New Roman" w:hAnsi="Times New Roman"/>
              </w:rPr>
            </w:pPr>
            <w:r w:rsidRPr="000114F1">
              <w:rPr>
                <w:rFonts w:ascii="Times New Roman" w:hAnsi="Times New Roman"/>
              </w:rPr>
              <w:t>Салфетки для дезинфекции и чистки обладают широким спектром действия.</w:t>
            </w:r>
            <w:r>
              <w:rPr>
                <w:rFonts w:ascii="Times New Roman" w:hAnsi="Times New Roman"/>
              </w:rPr>
              <w:t xml:space="preserve"> </w:t>
            </w:r>
            <w:r w:rsidRPr="000114F1">
              <w:rPr>
                <w:rFonts w:ascii="Times New Roman" w:hAnsi="Times New Roman"/>
              </w:rPr>
              <w:t>Салфетки: - Одновременно дезинфицируют и чистят - Могут использоваться для всех типов поверхностей  Никаких специальных условий хранения, как, например, для огнеопасных жидкостей.  Не требуется предварительная чистка поверхности Салфетки не содержащат СПИРТ, альдегидов, хлора, фенолов и галогенов. СОСТАВ РАСТВОРА САЛФЕТОК DISPODENT: Бензалкония хлорид, Дидецилдиметиламмония хлорид, полигексаметиленбигуанид, гидрохлорид, нонилфенилэтоксилат, кокамидопропил бетаин, лимонная кислота, ароматизатор. Упаковка сменный блок 160шт</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упак.</w:t>
            </w:r>
          </w:p>
        </w:tc>
        <w:tc>
          <w:tcPr>
            <w:tcW w:w="113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200</w:t>
            </w:r>
          </w:p>
        </w:tc>
      </w:tr>
      <w:tr w:rsidR="0054371E" w:rsidRPr="000114F1" w:rsidTr="001940A4">
        <w:trPr>
          <w:trHeight w:val="375"/>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33711B">
            <w:pPr>
              <w:spacing w:after="0" w:line="240" w:lineRule="auto"/>
              <w:jc w:val="center"/>
              <w:rPr>
                <w:rFonts w:ascii="Times New Roman" w:hAnsi="Times New Roman"/>
                <w:color w:val="000000"/>
                <w:sz w:val="24"/>
                <w:szCs w:val="24"/>
                <w:lang w:eastAsia="ru-RU"/>
              </w:rPr>
            </w:pPr>
            <w:r w:rsidRPr="001429CC">
              <w:rPr>
                <w:rFonts w:ascii="Times New Roman" w:hAnsi="Times New Roman"/>
                <w:color w:val="000000"/>
                <w:sz w:val="24"/>
                <w:szCs w:val="24"/>
                <w:lang w:eastAsia="ru-RU"/>
              </w:rPr>
              <w:t>61</w:t>
            </w:r>
          </w:p>
        </w:tc>
        <w:tc>
          <w:tcPr>
            <w:tcW w:w="4238" w:type="dxa"/>
            <w:tcBorders>
              <w:top w:val="nil"/>
              <w:left w:val="nil"/>
              <w:bottom w:val="single" w:sz="4" w:space="0" w:color="auto"/>
              <w:right w:val="single" w:sz="4" w:space="0" w:color="auto"/>
            </w:tcBorders>
            <w:shd w:val="clear" w:color="000000" w:fill="FFFFFF"/>
          </w:tcPr>
          <w:p w:rsidR="0054371E" w:rsidRPr="000114F1" w:rsidRDefault="0054371E">
            <w:pPr>
              <w:rPr>
                <w:rFonts w:ascii="Times New Roman" w:hAnsi="Times New Roman"/>
              </w:rPr>
            </w:pPr>
            <w:r w:rsidRPr="000114F1">
              <w:rPr>
                <w:rFonts w:ascii="Times New Roman" w:hAnsi="Times New Roman"/>
              </w:rPr>
              <w:t>Насадки Luer-Lock, черные , в упаковке 60шт</w:t>
            </w:r>
          </w:p>
        </w:tc>
        <w:tc>
          <w:tcPr>
            <w:tcW w:w="8318" w:type="dxa"/>
            <w:tcBorders>
              <w:top w:val="nil"/>
              <w:left w:val="nil"/>
              <w:bottom w:val="single" w:sz="4" w:space="0" w:color="auto"/>
              <w:right w:val="single" w:sz="4" w:space="0" w:color="auto"/>
            </w:tcBorders>
            <w:shd w:val="clear" w:color="000000" w:fill="FFFFFF"/>
            <w:noWrap/>
          </w:tcPr>
          <w:p w:rsidR="0054371E" w:rsidRPr="000114F1" w:rsidRDefault="0054371E" w:rsidP="00586D78">
            <w:pPr>
              <w:rPr>
                <w:rFonts w:ascii="Times New Roman" w:hAnsi="Times New Roman"/>
              </w:rPr>
            </w:pPr>
            <w:r w:rsidRPr="000114F1">
              <w:rPr>
                <w:rFonts w:ascii="Times New Roman" w:hAnsi="Times New Roman"/>
              </w:rPr>
              <w:t>Для обеспечения свободного доступа к полости рта пациента,60 шт./уп.</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упак.</w:t>
            </w:r>
          </w:p>
        </w:tc>
        <w:tc>
          <w:tcPr>
            <w:tcW w:w="113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6</w:t>
            </w:r>
          </w:p>
        </w:tc>
      </w:tr>
      <w:tr w:rsidR="0054371E" w:rsidRPr="000114F1" w:rsidTr="001940A4">
        <w:trPr>
          <w:trHeight w:val="1338"/>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33711B">
            <w:pPr>
              <w:spacing w:after="0" w:line="240" w:lineRule="auto"/>
              <w:jc w:val="center"/>
              <w:rPr>
                <w:rFonts w:ascii="Times New Roman" w:hAnsi="Times New Roman"/>
                <w:color w:val="000000"/>
                <w:sz w:val="24"/>
                <w:szCs w:val="24"/>
                <w:lang w:eastAsia="ru-RU"/>
              </w:rPr>
            </w:pPr>
            <w:r w:rsidRPr="001429CC">
              <w:rPr>
                <w:rFonts w:ascii="Times New Roman" w:hAnsi="Times New Roman"/>
                <w:color w:val="000000"/>
                <w:sz w:val="24"/>
                <w:szCs w:val="24"/>
                <w:lang w:eastAsia="ru-RU"/>
              </w:rPr>
              <w:t>62</w:t>
            </w:r>
          </w:p>
        </w:tc>
        <w:tc>
          <w:tcPr>
            <w:tcW w:w="4238" w:type="dxa"/>
            <w:tcBorders>
              <w:top w:val="nil"/>
              <w:left w:val="nil"/>
              <w:bottom w:val="single" w:sz="4" w:space="0" w:color="auto"/>
              <w:right w:val="single" w:sz="4" w:space="0" w:color="auto"/>
            </w:tcBorders>
            <w:shd w:val="clear" w:color="000000" w:fill="FFFFFF"/>
          </w:tcPr>
          <w:p w:rsidR="0054371E" w:rsidRPr="000114F1" w:rsidRDefault="0054371E">
            <w:pPr>
              <w:rPr>
                <w:rFonts w:ascii="Times New Roman" w:hAnsi="Times New Roman"/>
              </w:rPr>
            </w:pPr>
            <w:r w:rsidRPr="000114F1">
              <w:rPr>
                <w:rFonts w:ascii="Times New Roman" w:hAnsi="Times New Roman"/>
              </w:rPr>
              <w:t xml:space="preserve">Гемостаб жидкость  для остановки капиллярных кровотечений. Упаковка:  Флакон –  13 мл   </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586D78">
            <w:pPr>
              <w:rPr>
                <w:rFonts w:ascii="Times New Roman" w:hAnsi="Times New Roman"/>
              </w:rPr>
            </w:pPr>
            <w:r w:rsidRPr="000114F1">
              <w:rPr>
                <w:rFonts w:ascii="Times New Roman" w:hAnsi="Times New Roman"/>
              </w:rPr>
              <w:t>Жидкость  для остановки капиллярных кровотечений Гемомтаб - предназначена для инфильтрации крови из десны в пришеечной области зуба, а также при апикальных кровотечениях. Состав: алюминия хлорид, сульфат оксикинолеина, лидокаин, наполнитель. Упаковка:  Флакон –  13 мл</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шт. </w:t>
            </w:r>
          </w:p>
        </w:tc>
        <w:tc>
          <w:tcPr>
            <w:tcW w:w="113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20</w:t>
            </w:r>
          </w:p>
        </w:tc>
      </w:tr>
      <w:tr w:rsidR="0054371E" w:rsidRPr="000114F1" w:rsidTr="001940A4">
        <w:trPr>
          <w:trHeight w:val="945"/>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33711B">
            <w:pPr>
              <w:spacing w:after="0" w:line="240" w:lineRule="auto"/>
              <w:jc w:val="center"/>
              <w:rPr>
                <w:rFonts w:ascii="Times New Roman" w:hAnsi="Times New Roman"/>
                <w:color w:val="000000"/>
                <w:sz w:val="24"/>
                <w:szCs w:val="24"/>
                <w:lang w:eastAsia="ru-RU"/>
              </w:rPr>
            </w:pPr>
            <w:r w:rsidRPr="001429CC">
              <w:rPr>
                <w:rFonts w:ascii="Times New Roman" w:hAnsi="Times New Roman"/>
                <w:color w:val="000000"/>
                <w:sz w:val="24"/>
                <w:szCs w:val="24"/>
                <w:lang w:eastAsia="ru-RU"/>
              </w:rPr>
              <w:t>63</w:t>
            </w:r>
          </w:p>
        </w:tc>
        <w:tc>
          <w:tcPr>
            <w:tcW w:w="4238" w:type="dxa"/>
            <w:tcBorders>
              <w:top w:val="nil"/>
              <w:left w:val="nil"/>
              <w:bottom w:val="single" w:sz="4" w:space="0" w:color="auto"/>
              <w:right w:val="single" w:sz="4" w:space="0" w:color="auto"/>
            </w:tcBorders>
            <w:shd w:val="clear" w:color="000000" w:fill="FFFFFF"/>
          </w:tcPr>
          <w:p w:rsidR="0054371E" w:rsidRPr="000114F1" w:rsidRDefault="0054371E">
            <w:pPr>
              <w:rPr>
                <w:rFonts w:ascii="Times New Roman" w:hAnsi="Times New Roman"/>
              </w:rPr>
            </w:pPr>
            <w:r w:rsidRPr="000114F1">
              <w:rPr>
                <w:rFonts w:ascii="Times New Roman" w:hAnsi="Times New Roman"/>
              </w:rPr>
              <w:t>ЖИДКОСТЬ для антисептической обработки корневых каналов зубов Упаковка:  Флакон –  13 мл.</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586D78">
            <w:pPr>
              <w:rPr>
                <w:rFonts w:ascii="Times New Roman" w:hAnsi="Times New Roman"/>
              </w:rPr>
            </w:pPr>
            <w:r w:rsidRPr="000114F1">
              <w:rPr>
                <w:rFonts w:ascii="Times New Roman" w:hAnsi="Times New Roman"/>
              </w:rPr>
              <w:t>ЖИДКОСТЬ для антисептической обработки корневых каналов зубов .Не обладает раздражающим действием, позволяет приблизиться к пульпе или апексу без риска вызвать отрицательную реакцию. Низкое поверхностное давление позволяет проникать в труднопроходимые каналы Состав: тимол,  камфора, эвгенол, хлоргексидин, дексаметазон, наполнитель. Упаковка:  Флакон –  13 мл.</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шт. </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6</w:t>
            </w:r>
          </w:p>
        </w:tc>
      </w:tr>
      <w:tr w:rsidR="0054371E" w:rsidRPr="000114F1" w:rsidTr="001940A4">
        <w:trPr>
          <w:trHeight w:val="945"/>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33711B">
            <w:pPr>
              <w:spacing w:after="0" w:line="240" w:lineRule="auto"/>
              <w:jc w:val="center"/>
              <w:rPr>
                <w:rFonts w:ascii="Times New Roman" w:hAnsi="Times New Roman"/>
                <w:color w:val="000000"/>
                <w:sz w:val="24"/>
                <w:szCs w:val="24"/>
                <w:lang w:eastAsia="ru-RU"/>
              </w:rPr>
            </w:pPr>
            <w:r w:rsidRPr="004E42FF">
              <w:rPr>
                <w:rFonts w:ascii="Times New Roman" w:hAnsi="Times New Roman"/>
                <w:color w:val="000000"/>
                <w:sz w:val="24"/>
                <w:szCs w:val="24"/>
                <w:lang w:eastAsia="ru-RU"/>
              </w:rPr>
              <w:t>64</w:t>
            </w:r>
          </w:p>
        </w:tc>
        <w:tc>
          <w:tcPr>
            <w:tcW w:w="4238" w:type="dxa"/>
            <w:tcBorders>
              <w:top w:val="nil"/>
              <w:left w:val="nil"/>
              <w:bottom w:val="single" w:sz="4" w:space="0" w:color="auto"/>
              <w:right w:val="single" w:sz="4" w:space="0" w:color="auto"/>
            </w:tcBorders>
            <w:shd w:val="clear" w:color="000000" w:fill="FFFFFF"/>
          </w:tcPr>
          <w:p w:rsidR="0054371E" w:rsidRPr="000114F1" w:rsidRDefault="0054371E">
            <w:pPr>
              <w:rPr>
                <w:rFonts w:ascii="Times New Roman" w:hAnsi="Times New Roman"/>
              </w:rPr>
            </w:pPr>
            <w:r w:rsidRPr="000114F1">
              <w:rPr>
                <w:rFonts w:ascii="Times New Roman" w:hAnsi="Times New Roman"/>
              </w:rPr>
              <w:t>Эвгенат -жидкость для распломбировки   каналов . Упаковка: флакон с жидкостью не менее 13 мл.</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586D78">
            <w:pPr>
              <w:rPr>
                <w:rFonts w:ascii="Times New Roman" w:hAnsi="Times New Roman"/>
              </w:rPr>
            </w:pPr>
            <w:r w:rsidRPr="000114F1">
              <w:rPr>
                <w:rFonts w:ascii="Times New Roman" w:hAnsi="Times New Roman"/>
              </w:rPr>
              <w:t>Жидкость для распломбирования цинкоксид - эвгеноловых паст. Состав: тимол, изоамилацетат, тетрахлорэтилен. Упаковка: флакон с жидкостью не менее 13 мл.</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шт. </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6</w:t>
            </w:r>
          </w:p>
        </w:tc>
      </w:tr>
      <w:tr w:rsidR="0054371E" w:rsidRPr="000114F1" w:rsidTr="001940A4">
        <w:trPr>
          <w:trHeight w:val="945"/>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33711B">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65</w:t>
            </w:r>
          </w:p>
        </w:tc>
        <w:tc>
          <w:tcPr>
            <w:tcW w:w="4238" w:type="dxa"/>
            <w:tcBorders>
              <w:top w:val="nil"/>
              <w:left w:val="nil"/>
              <w:bottom w:val="single" w:sz="4" w:space="0" w:color="auto"/>
              <w:right w:val="single" w:sz="4" w:space="0" w:color="auto"/>
            </w:tcBorders>
            <w:shd w:val="clear" w:color="000000" w:fill="FFFFFF"/>
          </w:tcPr>
          <w:p w:rsidR="0054371E" w:rsidRPr="000114F1" w:rsidRDefault="0054371E">
            <w:pPr>
              <w:rPr>
                <w:rFonts w:ascii="Times New Roman" w:hAnsi="Times New Roman"/>
              </w:rPr>
            </w:pPr>
            <w:r w:rsidRPr="000114F1">
              <w:rPr>
                <w:rFonts w:ascii="Times New Roman" w:hAnsi="Times New Roman"/>
              </w:rPr>
              <w:t>Фенопласт - жидкость для распломбирования корневых каналов зубов .Упаковка: флакон с жидкостью не менеее 13 мл.</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586D78">
            <w:pPr>
              <w:rPr>
                <w:rFonts w:ascii="Times New Roman" w:hAnsi="Times New Roman"/>
              </w:rPr>
            </w:pPr>
            <w:r w:rsidRPr="000114F1">
              <w:rPr>
                <w:rFonts w:ascii="Times New Roman" w:hAnsi="Times New Roman"/>
              </w:rPr>
              <w:t>Жидкость для распломбирования корневых каналов. Применяется для размягчения паст на основе фенол-альдегидных смол. Состав: фенилэтилен, формамид. Упаковка: флакон с жидкостью не менеее 13 мл.</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шт. </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6</w:t>
            </w:r>
          </w:p>
        </w:tc>
      </w:tr>
      <w:tr w:rsidR="0054371E" w:rsidRPr="000114F1" w:rsidTr="001940A4">
        <w:trPr>
          <w:trHeight w:val="945"/>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33711B">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66</w:t>
            </w:r>
          </w:p>
        </w:tc>
        <w:tc>
          <w:tcPr>
            <w:tcW w:w="4238" w:type="dxa"/>
            <w:tcBorders>
              <w:top w:val="nil"/>
              <w:left w:val="nil"/>
              <w:bottom w:val="single" w:sz="4" w:space="0" w:color="auto"/>
              <w:right w:val="single" w:sz="4" w:space="0" w:color="auto"/>
            </w:tcBorders>
            <w:shd w:val="clear" w:color="000000" w:fill="FFFFFF"/>
          </w:tcPr>
          <w:p w:rsidR="0054371E" w:rsidRPr="000114F1" w:rsidRDefault="0054371E">
            <w:pPr>
              <w:rPr>
                <w:rFonts w:ascii="Times New Roman" w:hAnsi="Times New Roman"/>
              </w:rPr>
            </w:pPr>
            <w:r w:rsidRPr="000114F1">
              <w:rPr>
                <w:rFonts w:ascii="Times New Roman" w:hAnsi="Times New Roman"/>
              </w:rPr>
              <w:t>Форедент - материал  стоматологический пломбировочный. Упаковка:  не менее 40 г порошка и 2 жидкости по не менее 25 г.</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586D78">
            <w:pPr>
              <w:rPr>
                <w:rFonts w:ascii="Times New Roman" w:hAnsi="Times New Roman"/>
              </w:rPr>
            </w:pPr>
            <w:r w:rsidRPr="000114F1">
              <w:rPr>
                <w:rFonts w:ascii="Times New Roman" w:hAnsi="Times New Roman"/>
              </w:rPr>
              <w:t>Материал  стоматологический пломбировочный. Резорцин-формальдегидная смола, предназначенная для изготовления постоянных корневых пломб. Материал в корневом канале отвердевает через 60 минут и полностью затвердевает в течение 7 дней. Обладает постоянным дезинфицирующим эффектом, сохраняет объем, обладает рентгеноконтрастными свойствами и герметически закупоривает корневой канал. Упаковка:  не менее 40 г порошка и 2 жидкости по не менее 25 г.</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упак.</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2</w:t>
            </w:r>
          </w:p>
        </w:tc>
      </w:tr>
      <w:tr w:rsidR="0054371E" w:rsidRPr="000114F1" w:rsidTr="001940A4">
        <w:trPr>
          <w:trHeight w:val="945"/>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1429CC" w:rsidRDefault="0054371E" w:rsidP="0033711B">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67</w:t>
            </w:r>
          </w:p>
        </w:tc>
        <w:tc>
          <w:tcPr>
            <w:tcW w:w="4238" w:type="dxa"/>
            <w:tcBorders>
              <w:top w:val="nil"/>
              <w:left w:val="nil"/>
              <w:bottom w:val="single" w:sz="4" w:space="0" w:color="auto"/>
              <w:right w:val="single" w:sz="4" w:space="0" w:color="auto"/>
            </w:tcBorders>
            <w:shd w:val="clear" w:color="000000" w:fill="FFFFFF"/>
          </w:tcPr>
          <w:p w:rsidR="0054371E" w:rsidRPr="000114F1" w:rsidRDefault="0054371E">
            <w:pPr>
              <w:rPr>
                <w:rFonts w:ascii="Times New Roman" w:hAnsi="Times New Roman"/>
              </w:rPr>
            </w:pPr>
            <w:r w:rsidRPr="000114F1">
              <w:rPr>
                <w:rFonts w:ascii="Times New Roman" w:hAnsi="Times New Roman"/>
              </w:rPr>
              <w:t>ЖИДКОСТЬ для расширения  и выявления устья  корневых каналов зубов. Флакон из темного стекла, 15мл, пластиковая крышка со стеклянной пипеткой.</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586D78">
            <w:pPr>
              <w:rPr>
                <w:rFonts w:ascii="Times New Roman" w:hAnsi="Times New Roman"/>
              </w:rPr>
            </w:pPr>
            <w:r w:rsidRPr="000114F1">
              <w:rPr>
                <w:rFonts w:ascii="Times New Roman" w:hAnsi="Times New Roman"/>
              </w:rPr>
              <w:t>ЖИДКОСТЬ для расширения  и выявления устья  корневых каналов зубов. Назначение: Хелатный раствор для выявления устья и химического расширения корневых каналов зубов. Состав:  соли ЭДТА не менее 20% и поверхностно-активный антисептик – цетримид, дистиллированная вода. Форма выпуска: Флакон из темного стекла, 15мл, пластиковая крышка со стеклянной пипеткой.</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шт. </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36</w:t>
            </w:r>
          </w:p>
        </w:tc>
      </w:tr>
    </w:tbl>
    <w:p w:rsidR="0054371E" w:rsidRDefault="0054371E" w:rsidP="00B13E49"/>
    <w:p w:rsidR="0054371E" w:rsidRPr="006718D3" w:rsidRDefault="0054371E" w:rsidP="006718D3">
      <w:pPr>
        <w:spacing w:after="0"/>
      </w:pPr>
      <w:r w:rsidRPr="006718D3">
        <w:rPr>
          <w:rFonts w:ascii="Times New Roman" w:hAnsi="Times New Roman"/>
          <w:b/>
        </w:rPr>
        <w:t>Предмет договора: Лот№</w:t>
      </w:r>
      <w:r>
        <w:rPr>
          <w:rFonts w:ascii="Times New Roman" w:hAnsi="Times New Roman"/>
          <w:b/>
        </w:rPr>
        <w:t>3</w:t>
      </w:r>
      <w:r w:rsidRPr="006718D3">
        <w:rPr>
          <w:rFonts w:ascii="Times New Roman" w:hAnsi="Times New Roman"/>
          <w:b/>
        </w:rPr>
        <w:t xml:space="preserve"> </w:t>
      </w:r>
      <w:r w:rsidRPr="006718D3">
        <w:rPr>
          <w:rFonts w:ascii="Times New Roman" w:hAnsi="Times New Roman"/>
        </w:rPr>
        <w:t xml:space="preserve">Поставка </w:t>
      </w:r>
      <w:r>
        <w:rPr>
          <w:rFonts w:ascii="Times New Roman" w:hAnsi="Times New Roman"/>
        </w:rPr>
        <w:t xml:space="preserve">расходного </w:t>
      </w:r>
      <w:r w:rsidRPr="006718D3">
        <w:rPr>
          <w:rFonts w:ascii="Times New Roman" w:hAnsi="Times New Roman"/>
        </w:rPr>
        <w:t>стоматологическ</w:t>
      </w:r>
      <w:r>
        <w:rPr>
          <w:rFonts w:ascii="Times New Roman" w:hAnsi="Times New Roman"/>
        </w:rPr>
        <w:t xml:space="preserve">ого </w:t>
      </w:r>
      <w:r w:rsidRPr="006718D3">
        <w:rPr>
          <w:rFonts w:ascii="Times New Roman" w:hAnsi="Times New Roman"/>
        </w:rPr>
        <w:t>материал</w:t>
      </w:r>
      <w:r>
        <w:rPr>
          <w:rFonts w:ascii="Times New Roman" w:hAnsi="Times New Roman"/>
        </w:rPr>
        <w:t>а</w:t>
      </w:r>
      <w:r w:rsidRPr="006718D3">
        <w:rPr>
          <w:rFonts w:ascii="Times New Roman" w:hAnsi="Times New Roman"/>
        </w:rPr>
        <w:t xml:space="preserve">  для терапии</w:t>
      </w:r>
    </w:p>
    <w:p w:rsidR="0054371E" w:rsidRPr="006718D3" w:rsidRDefault="0054371E" w:rsidP="006718D3">
      <w:pPr>
        <w:spacing w:after="0"/>
        <w:rPr>
          <w:rFonts w:ascii="Times New Roman" w:hAnsi="Times New Roman"/>
          <w:b/>
          <w:bCs/>
          <w:lang w:eastAsia="ru-RU"/>
        </w:rPr>
      </w:pPr>
      <w:r w:rsidRPr="006718D3">
        <w:rPr>
          <w:rFonts w:ascii="Times New Roman" w:hAnsi="Times New Roman"/>
          <w:b/>
          <w:bCs/>
          <w:lang w:eastAsia="ru-RU"/>
        </w:rPr>
        <w:t>Объем и характеристики поставляемого товара:</w:t>
      </w:r>
    </w:p>
    <w:tbl>
      <w:tblPr>
        <w:tblW w:w="15183" w:type="dxa"/>
        <w:tblInd w:w="93" w:type="dxa"/>
        <w:tblLook w:val="00A0"/>
      </w:tblPr>
      <w:tblGrid>
        <w:gridCol w:w="679"/>
        <w:gridCol w:w="4238"/>
        <w:gridCol w:w="8318"/>
        <w:gridCol w:w="814"/>
        <w:gridCol w:w="1134"/>
      </w:tblGrid>
      <w:tr w:rsidR="0054371E" w:rsidRPr="000114F1" w:rsidTr="00836A63">
        <w:trPr>
          <w:trHeight w:val="795"/>
        </w:trPr>
        <w:tc>
          <w:tcPr>
            <w:tcW w:w="679" w:type="dxa"/>
            <w:tcBorders>
              <w:top w:val="single" w:sz="8" w:space="0" w:color="auto"/>
              <w:left w:val="single" w:sz="8" w:space="0" w:color="auto"/>
              <w:bottom w:val="single" w:sz="8" w:space="0" w:color="auto"/>
              <w:right w:val="single" w:sz="8" w:space="0" w:color="auto"/>
            </w:tcBorders>
            <w:shd w:val="clear" w:color="000000" w:fill="CCFFFF"/>
            <w:vAlign w:val="center"/>
          </w:tcPr>
          <w:p w:rsidR="0054371E" w:rsidRPr="006718D3" w:rsidRDefault="0054371E" w:rsidP="006718D3">
            <w:pPr>
              <w:spacing w:after="0" w:line="240" w:lineRule="auto"/>
              <w:jc w:val="center"/>
              <w:rPr>
                <w:rFonts w:ascii="Times New Roman" w:hAnsi="Times New Roman"/>
                <w:b/>
                <w:bCs/>
                <w:color w:val="000000"/>
                <w:sz w:val="28"/>
                <w:szCs w:val="28"/>
                <w:lang w:eastAsia="ru-RU"/>
              </w:rPr>
            </w:pPr>
            <w:r w:rsidRPr="006718D3">
              <w:rPr>
                <w:rFonts w:ascii="Times New Roman" w:hAnsi="Times New Roman"/>
                <w:b/>
                <w:bCs/>
                <w:color w:val="000000"/>
                <w:sz w:val="28"/>
                <w:szCs w:val="28"/>
                <w:lang w:eastAsia="ru-RU"/>
              </w:rPr>
              <w:t>№</w:t>
            </w:r>
          </w:p>
        </w:tc>
        <w:tc>
          <w:tcPr>
            <w:tcW w:w="4238" w:type="dxa"/>
            <w:tcBorders>
              <w:top w:val="single" w:sz="8" w:space="0" w:color="auto"/>
              <w:left w:val="nil"/>
              <w:bottom w:val="single" w:sz="8" w:space="0" w:color="auto"/>
              <w:right w:val="single" w:sz="8" w:space="0" w:color="auto"/>
            </w:tcBorders>
            <w:shd w:val="clear" w:color="000000" w:fill="CCFFFF"/>
            <w:vAlign w:val="center"/>
          </w:tcPr>
          <w:p w:rsidR="0054371E" w:rsidRPr="006718D3" w:rsidRDefault="0054371E" w:rsidP="006718D3">
            <w:pPr>
              <w:spacing w:after="0" w:line="240" w:lineRule="auto"/>
              <w:rPr>
                <w:rFonts w:ascii="Times New Roman" w:hAnsi="Times New Roman"/>
                <w:b/>
                <w:bCs/>
                <w:i/>
                <w:iCs/>
                <w:color w:val="000000"/>
                <w:sz w:val="28"/>
                <w:szCs w:val="28"/>
                <w:lang w:eastAsia="ru-RU"/>
              </w:rPr>
            </w:pPr>
            <w:r w:rsidRPr="006718D3">
              <w:rPr>
                <w:rFonts w:ascii="Times New Roman" w:hAnsi="Times New Roman"/>
                <w:b/>
                <w:bCs/>
                <w:i/>
                <w:iCs/>
                <w:color w:val="000000"/>
                <w:sz w:val="28"/>
                <w:szCs w:val="28"/>
                <w:lang w:eastAsia="ru-RU"/>
              </w:rPr>
              <w:t>Наименование товара</w:t>
            </w:r>
          </w:p>
        </w:tc>
        <w:tc>
          <w:tcPr>
            <w:tcW w:w="8318" w:type="dxa"/>
            <w:tcBorders>
              <w:top w:val="single" w:sz="8" w:space="0" w:color="auto"/>
              <w:left w:val="nil"/>
              <w:bottom w:val="single" w:sz="8" w:space="0" w:color="auto"/>
              <w:right w:val="single" w:sz="8" w:space="0" w:color="auto"/>
            </w:tcBorders>
            <w:shd w:val="clear" w:color="000000" w:fill="CCFFFF"/>
            <w:vAlign w:val="center"/>
          </w:tcPr>
          <w:p w:rsidR="0054371E" w:rsidRPr="006718D3" w:rsidRDefault="0054371E" w:rsidP="006718D3">
            <w:pPr>
              <w:spacing w:after="0" w:line="240" w:lineRule="auto"/>
              <w:rPr>
                <w:rFonts w:ascii="Times New Roman" w:hAnsi="Times New Roman"/>
                <w:b/>
                <w:bCs/>
                <w:i/>
                <w:iCs/>
                <w:color w:val="000000"/>
                <w:sz w:val="28"/>
                <w:szCs w:val="28"/>
                <w:lang w:eastAsia="ru-RU"/>
              </w:rPr>
            </w:pPr>
            <w:r w:rsidRPr="006718D3">
              <w:rPr>
                <w:rFonts w:ascii="Times New Roman" w:hAnsi="Times New Roman"/>
                <w:b/>
                <w:bCs/>
                <w:i/>
                <w:iCs/>
                <w:color w:val="000000"/>
                <w:sz w:val="28"/>
                <w:szCs w:val="28"/>
                <w:lang w:eastAsia="ru-RU"/>
              </w:rPr>
              <w:t>Качественные характеристики</w:t>
            </w:r>
          </w:p>
        </w:tc>
        <w:tc>
          <w:tcPr>
            <w:tcW w:w="814" w:type="dxa"/>
            <w:tcBorders>
              <w:top w:val="single" w:sz="8" w:space="0" w:color="auto"/>
              <w:left w:val="nil"/>
              <w:bottom w:val="single" w:sz="8" w:space="0" w:color="auto"/>
              <w:right w:val="single" w:sz="8" w:space="0" w:color="auto"/>
            </w:tcBorders>
            <w:shd w:val="clear" w:color="000000" w:fill="CCFFFF"/>
            <w:vAlign w:val="center"/>
          </w:tcPr>
          <w:p w:rsidR="0054371E" w:rsidRPr="006718D3" w:rsidRDefault="0054371E" w:rsidP="006718D3">
            <w:pPr>
              <w:spacing w:after="0" w:line="240" w:lineRule="auto"/>
              <w:jc w:val="center"/>
              <w:rPr>
                <w:rFonts w:ascii="Times New Roman" w:hAnsi="Times New Roman"/>
                <w:b/>
                <w:bCs/>
                <w:i/>
                <w:iCs/>
                <w:color w:val="000000"/>
                <w:sz w:val="28"/>
                <w:szCs w:val="28"/>
                <w:lang w:eastAsia="ru-RU"/>
              </w:rPr>
            </w:pPr>
            <w:r w:rsidRPr="006718D3">
              <w:rPr>
                <w:rFonts w:ascii="Times New Roman" w:hAnsi="Times New Roman"/>
                <w:b/>
                <w:bCs/>
                <w:i/>
                <w:iCs/>
                <w:color w:val="000000"/>
                <w:sz w:val="28"/>
                <w:szCs w:val="28"/>
                <w:lang w:eastAsia="ru-RU"/>
              </w:rPr>
              <w:t>Ед. изм.</w:t>
            </w:r>
          </w:p>
        </w:tc>
        <w:tc>
          <w:tcPr>
            <w:tcW w:w="1134" w:type="dxa"/>
            <w:tcBorders>
              <w:top w:val="single" w:sz="8" w:space="0" w:color="auto"/>
              <w:left w:val="nil"/>
              <w:bottom w:val="single" w:sz="8" w:space="0" w:color="auto"/>
              <w:right w:val="single" w:sz="8" w:space="0" w:color="auto"/>
            </w:tcBorders>
            <w:shd w:val="clear" w:color="000000" w:fill="CCFFFF"/>
            <w:vAlign w:val="center"/>
          </w:tcPr>
          <w:p w:rsidR="0054371E" w:rsidRPr="006718D3" w:rsidRDefault="0054371E" w:rsidP="006718D3">
            <w:pPr>
              <w:spacing w:after="0" w:line="240" w:lineRule="auto"/>
              <w:jc w:val="center"/>
              <w:rPr>
                <w:rFonts w:ascii="Times New Roman" w:hAnsi="Times New Roman"/>
                <w:b/>
                <w:bCs/>
                <w:i/>
                <w:iCs/>
                <w:color w:val="000000"/>
                <w:sz w:val="28"/>
                <w:szCs w:val="28"/>
                <w:lang w:eastAsia="ru-RU"/>
              </w:rPr>
            </w:pPr>
            <w:r w:rsidRPr="006718D3">
              <w:rPr>
                <w:rFonts w:ascii="Times New Roman" w:hAnsi="Times New Roman"/>
                <w:b/>
                <w:bCs/>
                <w:i/>
                <w:iCs/>
                <w:color w:val="000000"/>
                <w:sz w:val="28"/>
                <w:szCs w:val="28"/>
                <w:lang w:eastAsia="ru-RU"/>
              </w:rPr>
              <w:t>Кол-во</w:t>
            </w:r>
          </w:p>
        </w:tc>
      </w:tr>
      <w:tr w:rsidR="0054371E" w:rsidRPr="000114F1" w:rsidTr="002E6BBD">
        <w:trPr>
          <w:trHeight w:val="630"/>
        </w:trPr>
        <w:tc>
          <w:tcPr>
            <w:tcW w:w="679" w:type="dxa"/>
            <w:tcBorders>
              <w:top w:val="single" w:sz="4" w:space="0" w:color="auto"/>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1</w:t>
            </w:r>
          </w:p>
        </w:tc>
        <w:tc>
          <w:tcPr>
            <w:tcW w:w="4238" w:type="dxa"/>
            <w:tcBorders>
              <w:top w:val="single" w:sz="4" w:space="0" w:color="auto"/>
              <w:left w:val="nil"/>
              <w:bottom w:val="single" w:sz="4" w:space="0" w:color="auto"/>
              <w:right w:val="single" w:sz="4" w:space="0" w:color="auto"/>
            </w:tcBorders>
            <w:shd w:val="clear" w:color="000000" w:fill="FFFFFF"/>
            <w:vAlign w:val="center"/>
          </w:tcPr>
          <w:p w:rsidR="0054371E" w:rsidRPr="000114F1" w:rsidRDefault="0054371E" w:rsidP="0059140B">
            <w:pPr>
              <w:rPr>
                <w:rFonts w:ascii="Times New Roman" w:hAnsi="Times New Roman"/>
                <w:color w:val="000000"/>
              </w:rPr>
            </w:pPr>
            <w:r w:rsidRPr="000114F1">
              <w:rPr>
                <w:rFonts w:ascii="Times New Roman" w:hAnsi="Times New Roman"/>
                <w:color w:val="000000"/>
              </w:rPr>
              <w:t>Фрезы хирургические твердосплавные   H162A-016-FGXL   </w:t>
            </w:r>
          </w:p>
        </w:tc>
        <w:tc>
          <w:tcPr>
            <w:tcW w:w="8318" w:type="dxa"/>
            <w:tcBorders>
              <w:top w:val="single" w:sz="4" w:space="0" w:color="auto"/>
              <w:left w:val="nil"/>
              <w:bottom w:val="single" w:sz="4" w:space="0" w:color="auto"/>
              <w:right w:val="single" w:sz="4" w:space="0" w:color="auto"/>
            </w:tcBorders>
            <w:shd w:val="clear" w:color="000000" w:fill="FFFFFF"/>
          </w:tcPr>
          <w:p w:rsidR="0054371E" w:rsidRPr="000114F1" w:rsidRDefault="0054371E" w:rsidP="00A56FC9">
            <w:pPr>
              <w:rPr>
                <w:rFonts w:ascii="Times New Roman" w:hAnsi="Times New Roman"/>
              </w:rPr>
            </w:pPr>
            <w:r w:rsidRPr="000114F1">
              <w:rPr>
                <w:rFonts w:ascii="Times New Roman" w:hAnsi="Times New Roman"/>
              </w:rPr>
              <w:t>Фрезы хирургические для кости твердосплавные Длина рабочей части 10,0 мм.  Хвостовик FG,  экстра длинный, диаметр 016</w:t>
            </w:r>
          </w:p>
        </w:tc>
        <w:tc>
          <w:tcPr>
            <w:tcW w:w="814" w:type="dxa"/>
            <w:tcBorders>
              <w:top w:val="single" w:sz="4" w:space="0" w:color="auto"/>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 шт.</w:t>
            </w:r>
          </w:p>
        </w:tc>
        <w:tc>
          <w:tcPr>
            <w:tcW w:w="1134" w:type="dxa"/>
            <w:tcBorders>
              <w:top w:val="single" w:sz="4" w:space="0" w:color="auto"/>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18</w:t>
            </w:r>
          </w:p>
        </w:tc>
      </w:tr>
      <w:tr w:rsidR="0054371E" w:rsidRPr="000114F1" w:rsidTr="002E6BBD">
        <w:trPr>
          <w:trHeight w:val="1104"/>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2</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rsidP="0059140B">
            <w:pPr>
              <w:rPr>
                <w:rFonts w:ascii="Times New Roman" w:hAnsi="Times New Roman"/>
                <w:color w:val="000000"/>
              </w:rPr>
            </w:pPr>
            <w:r w:rsidRPr="000114F1">
              <w:rPr>
                <w:rFonts w:ascii="Times New Roman" w:hAnsi="Times New Roman"/>
                <w:color w:val="000000"/>
              </w:rPr>
              <w:t xml:space="preserve">Фрезы хирургические твердосплавные   H162A-016-FGXXL </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A56FC9">
            <w:pPr>
              <w:rPr>
                <w:rFonts w:ascii="Times New Roman" w:hAnsi="Times New Roman"/>
              </w:rPr>
            </w:pPr>
            <w:r w:rsidRPr="000114F1">
              <w:rPr>
                <w:rFonts w:ascii="Times New Roman" w:hAnsi="Times New Roman"/>
              </w:rPr>
              <w:t>Фрезы хирургические для кости твердосплавные Длина рабочей части 10,0 мм.  Хвостовик FG,  супер длинный, диаметр 016</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 шт.</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18</w:t>
            </w:r>
          </w:p>
        </w:tc>
      </w:tr>
      <w:tr w:rsidR="0054371E" w:rsidRPr="000114F1" w:rsidTr="0059140B">
        <w:trPr>
          <w:trHeight w:val="910"/>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3</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rsidP="0059140B">
            <w:pPr>
              <w:rPr>
                <w:rFonts w:ascii="Times New Roman" w:hAnsi="Times New Roman"/>
                <w:color w:val="000000"/>
              </w:rPr>
            </w:pPr>
            <w:r w:rsidRPr="000114F1">
              <w:rPr>
                <w:rFonts w:ascii="Times New Roman" w:hAnsi="Times New Roman"/>
                <w:color w:val="000000"/>
              </w:rPr>
              <w:t>Фрезы хирургические твердосплавные  H162-016</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A56FC9">
            <w:pPr>
              <w:rPr>
                <w:rFonts w:ascii="Times New Roman" w:hAnsi="Times New Roman"/>
              </w:rPr>
            </w:pPr>
            <w:r w:rsidRPr="000114F1">
              <w:rPr>
                <w:rFonts w:ascii="Times New Roman" w:hAnsi="Times New Roman"/>
              </w:rPr>
              <w:t>Фрезы хирургические для кости твердосплавные. Длина рабочей части 9,0 мм.  Хвостовик НР, диаметр 016</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шт</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10</w:t>
            </w:r>
          </w:p>
        </w:tc>
      </w:tr>
      <w:tr w:rsidR="0054371E" w:rsidRPr="000114F1" w:rsidTr="0059140B">
        <w:trPr>
          <w:trHeight w:val="697"/>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4</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rsidP="0059140B">
            <w:pPr>
              <w:rPr>
                <w:rFonts w:ascii="Times New Roman" w:hAnsi="Times New Roman"/>
                <w:color w:val="000000"/>
              </w:rPr>
            </w:pPr>
            <w:r w:rsidRPr="000114F1">
              <w:rPr>
                <w:rFonts w:ascii="Times New Roman" w:hAnsi="Times New Roman"/>
                <w:color w:val="000000"/>
              </w:rPr>
              <w:t>Фрезы хирургические твердосплавные  H162-016-FGXL  </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A56FC9">
            <w:pPr>
              <w:rPr>
                <w:rFonts w:ascii="Times New Roman" w:hAnsi="Times New Roman"/>
              </w:rPr>
            </w:pPr>
            <w:r w:rsidRPr="000114F1">
              <w:rPr>
                <w:rFonts w:ascii="Times New Roman" w:hAnsi="Times New Roman"/>
              </w:rPr>
              <w:t>Фрезы хирургические для кости твердосплавные. Длина рабочей части 9,0 мм.  Хвостовик FG,  экстра длинный, диаметр 016</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 шт.</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18</w:t>
            </w:r>
          </w:p>
        </w:tc>
      </w:tr>
      <w:tr w:rsidR="0054371E" w:rsidRPr="000114F1" w:rsidTr="002E6BBD">
        <w:trPr>
          <w:trHeight w:val="2189"/>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5</w:t>
            </w:r>
          </w:p>
        </w:tc>
        <w:tc>
          <w:tcPr>
            <w:tcW w:w="4238" w:type="dxa"/>
            <w:tcBorders>
              <w:top w:val="nil"/>
              <w:left w:val="nil"/>
              <w:bottom w:val="single" w:sz="4" w:space="0" w:color="auto"/>
              <w:right w:val="single" w:sz="4" w:space="0" w:color="auto"/>
            </w:tcBorders>
            <w:shd w:val="clear" w:color="000000" w:fill="FFFFFF"/>
            <w:vAlign w:val="center"/>
          </w:tcPr>
          <w:p w:rsidR="0054371E" w:rsidRPr="007F51F9" w:rsidRDefault="0054371E" w:rsidP="0059140B">
            <w:pPr>
              <w:rPr>
                <w:rFonts w:ascii="Times New Roman" w:hAnsi="Times New Roman"/>
                <w:color w:val="000000"/>
              </w:rPr>
            </w:pPr>
            <w:r>
              <w:rPr>
                <w:rFonts w:ascii="Times New Roman" w:hAnsi="Times New Roman"/>
                <w:color w:val="000000"/>
              </w:rPr>
              <w:t>Бор твердосплавный - финир</w:t>
            </w:r>
            <w:r w:rsidRPr="007F51F9">
              <w:rPr>
                <w:rFonts w:ascii="Times New Roman" w:hAnsi="Times New Roman"/>
                <w:color w:val="000000"/>
              </w:rPr>
              <w:t xml:space="preserve"> </w:t>
            </w:r>
            <w:r>
              <w:rPr>
                <w:rFonts w:ascii="Times New Roman" w:hAnsi="Times New Roman"/>
                <w:color w:val="000000"/>
              </w:rPr>
              <w:t xml:space="preserve">               </w:t>
            </w:r>
            <w:r w:rsidRPr="007F51F9">
              <w:rPr>
                <w:rFonts w:ascii="Times New Roman" w:hAnsi="Times New Roman"/>
                <w:color w:val="000000"/>
              </w:rPr>
              <w:t>H132-008-FG Диаметр 014, длина рабочей части 3,0 мм. На турбинный наконечник</w:t>
            </w:r>
          </w:p>
        </w:tc>
        <w:tc>
          <w:tcPr>
            <w:tcW w:w="8318" w:type="dxa"/>
            <w:tcBorders>
              <w:top w:val="nil"/>
              <w:left w:val="nil"/>
              <w:bottom w:val="single" w:sz="4" w:space="0" w:color="auto"/>
              <w:right w:val="single" w:sz="4" w:space="0" w:color="auto"/>
            </w:tcBorders>
            <w:shd w:val="clear" w:color="000000" w:fill="FFFFFF"/>
          </w:tcPr>
          <w:p w:rsidR="0054371E" w:rsidRPr="007F51F9" w:rsidRDefault="0054371E" w:rsidP="00A56FC9">
            <w:pPr>
              <w:rPr>
                <w:rFonts w:ascii="Times New Roman" w:hAnsi="Times New Roman"/>
              </w:rPr>
            </w:pPr>
            <w:r w:rsidRPr="007F51F9">
              <w:rPr>
                <w:rFonts w:ascii="Times New Roman" w:hAnsi="Times New Roman"/>
              </w:rPr>
              <w:t>Бор твердосплавный, предназначенный для механической обработки и шлифовки дентина и эмали зубов. Применяется для турбинного наконечника.  Диаметр 008. длина рабочей части 3,0 мм. Форма конический остроконечный, безопасная верхушка.</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 шт.</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10</w:t>
            </w:r>
          </w:p>
        </w:tc>
      </w:tr>
      <w:tr w:rsidR="0054371E" w:rsidRPr="000114F1" w:rsidTr="003026D1">
        <w:trPr>
          <w:trHeight w:val="1547"/>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6</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rsidP="003026D1">
            <w:pPr>
              <w:rPr>
                <w:rFonts w:ascii="Times New Roman" w:hAnsi="Times New Roman"/>
                <w:color w:val="000000"/>
              </w:rPr>
            </w:pPr>
            <w:r w:rsidRPr="000114F1">
              <w:rPr>
                <w:rFonts w:ascii="Times New Roman" w:hAnsi="Times New Roman"/>
                <w:color w:val="000000"/>
              </w:rPr>
              <w:t>Бор твердосплавный H1S-016 RA. На угловой наконечник</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A56FC9">
            <w:pPr>
              <w:rPr>
                <w:rFonts w:ascii="Times New Roman" w:hAnsi="Times New Roman"/>
              </w:rPr>
            </w:pPr>
            <w:r w:rsidRPr="000114F1">
              <w:rPr>
                <w:rFonts w:ascii="Times New Roman" w:hAnsi="Times New Roman"/>
              </w:rPr>
              <w:t>Бор твердосплавный, предназначенный для механической обработки и шлифовки дентина и эмали зубов. Применяется для работы на угловых наконечниках. Диаметр 016. Форма шар.</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 шт.</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20</w:t>
            </w:r>
          </w:p>
        </w:tc>
      </w:tr>
      <w:tr w:rsidR="0054371E" w:rsidRPr="000114F1" w:rsidTr="003026D1">
        <w:trPr>
          <w:trHeight w:val="1480"/>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7</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rsidP="003026D1">
            <w:pPr>
              <w:rPr>
                <w:rFonts w:ascii="Times New Roman" w:hAnsi="Times New Roman"/>
                <w:color w:val="000000"/>
              </w:rPr>
            </w:pPr>
            <w:r w:rsidRPr="000114F1">
              <w:rPr>
                <w:rFonts w:ascii="Times New Roman" w:hAnsi="Times New Roman"/>
                <w:color w:val="000000"/>
              </w:rPr>
              <w:t>Бор твердосплавный H1S-018 RA. На угловой наконечник</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A56FC9">
            <w:pPr>
              <w:rPr>
                <w:rFonts w:ascii="Times New Roman" w:hAnsi="Times New Roman"/>
              </w:rPr>
            </w:pPr>
            <w:r w:rsidRPr="000114F1">
              <w:rPr>
                <w:rFonts w:ascii="Times New Roman" w:hAnsi="Times New Roman"/>
              </w:rPr>
              <w:t>Бор твердосплавный, предназначенный для механической обработки и шлифовки дентина и эмали зубов. Применяется для работы на угловых наконечниках. Диаметр 018. Форма шар.</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 шт.</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20</w:t>
            </w:r>
          </w:p>
        </w:tc>
      </w:tr>
      <w:tr w:rsidR="0054371E" w:rsidRPr="000114F1" w:rsidTr="003026D1">
        <w:trPr>
          <w:trHeight w:val="1273"/>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8</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rsidP="003026D1">
            <w:pPr>
              <w:rPr>
                <w:rFonts w:ascii="Times New Roman" w:hAnsi="Times New Roman"/>
                <w:color w:val="000000"/>
              </w:rPr>
            </w:pPr>
            <w:r w:rsidRPr="000114F1">
              <w:rPr>
                <w:rFonts w:ascii="Times New Roman" w:hAnsi="Times New Roman"/>
                <w:color w:val="000000"/>
              </w:rPr>
              <w:t>Финиры H379-018-FG .На турбинный наконечник</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A56FC9">
            <w:pPr>
              <w:rPr>
                <w:rFonts w:ascii="Times New Roman" w:hAnsi="Times New Roman"/>
              </w:rPr>
            </w:pPr>
            <w:r w:rsidRPr="000114F1">
              <w:rPr>
                <w:rFonts w:ascii="Times New Roman" w:hAnsi="Times New Roman"/>
              </w:rPr>
              <w:t>Боры для финальной обработки предназначены специально для того, чтобы придать форму и отшлифовать любой стоматологический восстановленный материл. Диаметр 018, длина рабочей части 3,5 мм. Форма бутон</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 шт.</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10</w:t>
            </w:r>
          </w:p>
        </w:tc>
      </w:tr>
      <w:tr w:rsidR="0054371E" w:rsidRPr="000114F1" w:rsidTr="002E6BBD">
        <w:trPr>
          <w:trHeight w:val="913"/>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9</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rsidP="003026D1">
            <w:pPr>
              <w:rPr>
                <w:rFonts w:ascii="Times New Roman" w:hAnsi="Times New Roman"/>
                <w:color w:val="000000"/>
              </w:rPr>
            </w:pPr>
            <w:r w:rsidRPr="000114F1">
              <w:rPr>
                <w:rFonts w:ascii="Times New Roman" w:hAnsi="Times New Roman"/>
                <w:color w:val="000000"/>
              </w:rPr>
              <w:t>Финиры H135-014-FG .На турбинный наконечник</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A56FC9">
            <w:pPr>
              <w:rPr>
                <w:rFonts w:ascii="Times New Roman" w:hAnsi="Times New Roman"/>
              </w:rPr>
            </w:pPr>
            <w:r w:rsidRPr="000114F1">
              <w:rPr>
                <w:rFonts w:ascii="Times New Roman" w:hAnsi="Times New Roman"/>
              </w:rPr>
              <w:t>Бор твердосплавный, предназначенный для механической обработки и шлифовки дентина и эмали зубов. Применяется для турбинного наконечника.  Диаметр 014. длина рабочей части 9,0 мм. Форма конус тупой.</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 шт.</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10</w:t>
            </w:r>
          </w:p>
        </w:tc>
      </w:tr>
      <w:tr w:rsidR="0054371E" w:rsidRPr="000114F1" w:rsidTr="003026D1">
        <w:trPr>
          <w:trHeight w:val="1180"/>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10</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rsidP="003026D1">
            <w:pPr>
              <w:rPr>
                <w:rFonts w:ascii="Times New Roman" w:hAnsi="Times New Roman"/>
                <w:color w:val="000000"/>
              </w:rPr>
            </w:pPr>
            <w:r w:rsidRPr="000114F1">
              <w:rPr>
                <w:rFonts w:ascii="Times New Roman" w:hAnsi="Times New Roman"/>
                <w:color w:val="000000"/>
              </w:rPr>
              <w:t>Бор алмазный 368-018F-FG.Мелкое зерно</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A56FC9">
            <w:pPr>
              <w:rPr>
                <w:rFonts w:ascii="Times New Roman" w:hAnsi="Times New Roman"/>
              </w:rPr>
            </w:pPr>
            <w:r w:rsidRPr="000114F1">
              <w:rPr>
                <w:rFonts w:ascii="Times New Roman" w:hAnsi="Times New Roman"/>
              </w:rPr>
              <w:t>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 Диаметр 018, длина рабочей части 4,5 мм. Форма  бутон. Мелкое зерно</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 шт.</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15</w:t>
            </w:r>
          </w:p>
        </w:tc>
      </w:tr>
      <w:tr w:rsidR="0054371E" w:rsidRPr="000114F1" w:rsidTr="003026D1">
        <w:trPr>
          <w:trHeight w:val="1497"/>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11</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rsidP="003026D1">
            <w:pPr>
              <w:rPr>
                <w:rFonts w:ascii="Times New Roman" w:hAnsi="Times New Roman"/>
                <w:color w:val="000000"/>
              </w:rPr>
            </w:pPr>
            <w:r w:rsidRPr="000114F1">
              <w:rPr>
                <w:rFonts w:ascii="Times New Roman" w:hAnsi="Times New Roman"/>
                <w:color w:val="000000"/>
              </w:rPr>
              <w:t xml:space="preserve">Бор алмазный 822-012C FG </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A56FC9">
            <w:pPr>
              <w:rPr>
                <w:rFonts w:ascii="Times New Roman" w:hAnsi="Times New Roman"/>
              </w:rPr>
            </w:pPr>
            <w:r w:rsidRPr="000114F1">
              <w:rPr>
                <w:rFonts w:ascii="Times New Roman" w:hAnsi="Times New Roman"/>
              </w:rPr>
              <w:t>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 Диаметр 012, длина рабочей части 3,0 мм. Форма грушевидная. Крупное зерно</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 шт.</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15</w:t>
            </w:r>
          </w:p>
        </w:tc>
      </w:tr>
      <w:tr w:rsidR="0054371E" w:rsidRPr="000114F1" w:rsidTr="00863739">
        <w:trPr>
          <w:trHeight w:val="994"/>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12</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rsidP="00863739">
            <w:pPr>
              <w:rPr>
                <w:rFonts w:ascii="Times New Roman" w:hAnsi="Times New Roman"/>
                <w:color w:val="000000"/>
              </w:rPr>
            </w:pPr>
            <w:r w:rsidRPr="000114F1">
              <w:rPr>
                <w:rFonts w:ascii="Times New Roman" w:hAnsi="Times New Roman"/>
                <w:color w:val="000000"/>
              </w:rPr>
              <w:t xml:space="preserve">Бор алмазный 802L-016М FG </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A56FC9">
            <w:pPr>
              <w:rPr>
                <w:rFonts w:ascii="Times New Roman" w:hAnsi="Times New Roman"/>
              </w:rPr>
            </w:pPr>
            <w:r w:rsidRPr="000114F1">
              <w:rPr>
                <w:rFonts w:ascii="Times New Roman" w:hAnsi="Times New Roman"/>
              </w:rPr>
              <w:t xml:space="preserve">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 Диаметр 016, длина рабочей части 10,0 мм. Форма Шаровидный с насадкой длинный. </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 шт.</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30</w:t>
            </w:r>
          </w:p>
        </w:tc>
      </w:tr>
      <w:tr w:rsidR="0054371E" w:rsidRPr="000114F1" w:rsidTr="002E6BBD">
        <w:trPr>
          <w:trHeight w:val="1125"/>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13</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rsidP="00D548E2">
            <w:pPr>
              <w:rPr>
                <w:rFonts w:ascii="Times New Roman" w:hAnsi="Times New Roman"/>
                <w:color w:val="000000"/>
              </w:rPr>
            </w:pPr>
            <w:r w:rsidRPr="000114F1">
              <w:rPr>
                <w:rFonts w:ascii="Times New Roman" w:hAnsi="Times New Roman"/>
                <w:color w:val="000000"/>
              </w:rPr>
              <w:t xml:space="preserve">Бор алмазный 802-016C FG </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A56FC9">
            <w:pPr>
              <w:rPr>
                <w:rFonts w:ascii="Times New Roman" w:hAnsi="Times New Roman"/>
              </w:rPr>
            </w:pPr>
            <w:r w:rsidRPr="000114F1">
              <w:rPr>
                <w:rFonts w:ascii="Times New Roman" w:hAnsi="Times New Roman"/>
              </w:rPr>
              <w:t>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 Диаметр 016, длина рабочей части 2,45 мм. Форма Шаровидный с насадкой. Крупное зерно</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 шт.</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20</w:t>
            </w:r>
          </w:p>
        </w:tc>
      </w:tr>
      <w:tr w:rsidR="0054371E" w:rsidRPr="000114F1" w:rsidTr="001D59CF">
        <w:trPr>
          <w:trHeight w:val="629"/>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14</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rsidP="00E318C5">
            <w:pPr>
              <w:rPr>
                <w:rFonts w:ascii="Times New Roman" w:hAnsi="Times New Roman"/>
                <w:color w:val="000000"/>
              </w:rPr>
            </w:pPr>
            <w:r w:rsidRPr="000114F1">
              <w:rPr>
                <w:rFonts w:ascii="Times New Roman" w:hAnsi="Times New Roman"/>
                <w:color w:val="000000"/>
              </w:rPr>
              <w:t xml:space="preserve">Бор алмазный 802-018C FG </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A56FC9">
            <w:pPr>
              <w:rPr>
                <w:rFonts w:ascii="Times New Roman" w:hAnsi="Times New Roman"/>
              </w:rPr>
            </w:pPr>
            <w:r w:rsidRPr="000114F1">
              <w:rPr>
                <w:rFonts w:ascii="Times New Roman" w:hAnsi="Times New Roman"/>
              </w:rPr>
              <w:t>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 Диаметр 018, длина рабочей части 2,4 мм. Форма Шаровидный с насадкой. Крупное зерно</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 шт.</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20</w:t>
            </w:r>
          </w:p>
        </w:tc>
      </w:tr>
      <w:tr w:rsidR="0054371E" w:rsidRPr="000114F1" w:rsidTr="001D59CF">
        <w:trPr>
          <w:trHeight w:val="1134"/>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15</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rsidP="001D59CF">
            <w:pPr>
              <w:rPr>
                <w:rFonts w:ascii="Times New Roman" w:hAnsi="Times New Roman"/>
                <w:color w:val="000000"/>
              </w:rPr>
            </w:pPr>
            <w:r w:rsidRPr="000114F1">
              <w:rPr>
                <w:rFonts w:ascii="Times New Roman" w:hAnsi="Times New Roman"/>
                <w:color w:val="000000"/>
              </w:rPr>
              <w:t xml:space="preserve">Бор алмазный 801L-014C FG </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A56FC9">
            <w:pPr>
              <w:rPr>
                <w:rFonts w:ascii="Times New Roman" w:hAnsi="Times New Roman"/>
              </w:rPr>
            </w:pPr>
            <w:r w:rsidRPr="000114F1">
              <w:rPr>
                <w:rFonts w:ascii="Times New Roman" w:hAnsi="Times New Roman"/>
              </w:rPr>
              <w:t>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 Диаметр 014. Форма Шаровидный длинный. Крупное зерно</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 шт.</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80</w:t>
            </w:r>
          </w:p>
        </w:tc>
      </w:tr>
      <w:tr w:rsidR="0054371E" w:rsidRPr="000114F1" w:rsidTr="002E6BBD">
        <w:trPr>
          <w:trHeight w:val="913"/>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16</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rsidP="001D59CF">
            <w:pPr>
              <w:rPr>
                <w:rFonts w:ascii="Times New Roman" w:hAnsi="Times New Roman"/>
                <w:color w:val="000000"/>
              </w:rPr>
            </w:pPr>
            <w:r w:rsidRPr="000114F1">
              <w:rPr>
                <w:rFonts w:ascii="Times New Roman" w:hAnsi="Times New Roman"/>
                <w:color w:val="000000"/>
              </w:rPr>
              <w:t xml:space="preserve">Бор алмазный 801L-016C FG </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A56FC9">
            <w:pPr>
              <w:rPr>
                <w:rFonts w:ascii="Times New Roman" w:hAnsi="Times New Roman"/>
              </w:rPr>
            </w:pPr>
            <w:r w:rsidRPr="000114F1">
              <w:rPr>
                <w:rFonts w:ascii="Times New Roman" w:hAnsi="Times New Roman"/>
              </w:rPr>
              <w:t>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 Диаметр 016. Форма Шаровидный длинный. Крупное зерно</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 шт.</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120</w:t>
            </w:r>
          </w:p>
        </w:tc>
      </w:tr>
      <w:tr w:rsidR="0054371E" w:rsidRPr="000114F1" w:rsidTr="008C5D76">
        <w:trPr>
          <w:trHeight w:val="1074"/>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17</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rsidP="008C5D76">
            <w:pPr>
              <w:rPr>
                <w:rFonts w:ascii="Times New Roman" w:hAnsi="Times New Roman"/>
                <w:color w:val="000000"/>
              </w:rPr>
            </w:pPr>
            <w:r w:rsidRPr="000114F1">
              <w:rPr>
                <w:rFonts w:ascii="Times New Roman" w:hAnsi="Times New Roman"/>
                <w:color w:val="000000"/>
              </w:rPr>
              <w:t xml:space="preserve">Бор алмазный 801L-023C FG </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A56FC9">
            <w:pPr>
              <w:rPr>
                <w:rFonts w:ascii="Times New Roman" w:hAnsi="Times New Roman"/>
              </w:rPr>
            </w:pPr>
            <w:r w:rsidRPr="000114F1">
              <w:rPr>
                <w:rFonts w:ascii="Times New Roman" w:hAnsi="Times New Roman"/>
              </w:rPr>
              <w:t>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 Диаметр 023. Форма Шаровидный длинный. Крупное зерно</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 шт.</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30</w:t>
            </w:r>
          </w:p>
        </w:tc>
      </w:tr>
      <w:tr w:rsidR="0054371E" w:rsidRPr="000114F1" w:rsidTr="008C5D76">
        <w:trPr>
          <w:trHeight w:val="1264"/>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18</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rsidP="008C5D76">
            <w:pPr>
              <w:rPr>
                <w:rFonts w:ascii="Times New Roman" w:hAnsi="Times New Roman"/>
                <w:color w:val="000000"/>
              </w:rPr>
            </w:pPr>
            <w:r w:rsidRPr="000114F1">
              <w:rPr>
                <w:rFonts w:ascii="Times New Roman" w:hAnsi="Times New Roman"/>
                <w:color w:val="000000"/>
              </w:rPr>
              <w:t xml:space="preserve">Бор алмазный 801-014C FG </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A56FC9">
            <w:pPr>
              <w:rPr>
                <w:rFonts w:ascii="Times New Roman" w:hAnsi="Times New Roman"/>
              </w:rPr>
            </w:pPr>
            <w:r w:rsidRPr="000114F1">
              <w:rPr>
                <w:rFonts w:ascii="Times New Roman" w:hAnsi="Times New Roman"/>
              </w:rPr>
              <w:t>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 Диаметр 014. Форма Шаровидный длинный. Крупное зерно</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 шт.</w:t>
            </w:r>
          </w:p>
        </w:tc>
        <w:tc>
          <w:tcPr>
            <w:tcW w:w="113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30</w:t>
            </w:r>
          </w:p>
        </w:tc>
      </w:tr>
      <w:tr w:rsidR="0054371E" w:rsidRPr="000114F1" w:rsidTr="008C5D76">
        <w:trPr>
          <w:trHeight w:val="1170"/>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19</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rsidP="008C5D76">
            <w:pPr>
              <w:rPr>
                <w:rFonts w:ascii="Times New Roman" w:hAnsi="Times New Roman"/>
                <w:color w:val="000000"/>
              </w:rPr>
            </w:pPr>
            <w:r w:rsidRPr="000114F1">
              <w:rPr>
                <w:rFonts w:ascii="Times New Roman" w:hAnsi="Times New Roman"/>
                <w:color w:val="000000"/>
              </w:rPr>
              <w:t xml:space="preserve">Бор алмазный 801-018C FG </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A56FC9">
            <w:pPr>
              <w:rPr>
                <w:rFonts w:ascii="Times New Roman" w:hAnsi="Times New Roman"/>
              </w:rPr>
            </w:pPr>
            <w:r w:rsidRPr="000114F1">
              <w:rPr>
                <w:rFonts w:ascii="Times New Roman" w:hAnsi="Times New Roman"/>
              </w:rPr>
              <w:t>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 Диаметр 018. Форма Шаровидный длинный. Крупное зерно</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 шт.</w:t>
            </w:r>
          </w:p>
        </w:tc>
        <w:tc>
          <w:tcPr>
            <w:tcW w:w="113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30</w:t>
            </w:r>
          </w:p>
        </w:tc>
      </w:tr>
      <w:tr w:rsidR="0054371E" w:rsidRPr="000114F1" w:rsidTr="002E6BBD">
        <w:trPr>
          <w:trHeight w:val="840"/>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20</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rsidP="000F408A">
            <w:pPr>
              <w:rPr>
                <w:rFonts w:ascii="Times New Roman" w:hAnsi="Times New Roman"/>
                <w:color w:val="000000"/>
              </w:rPr>
            </w:pPr>
            <w:r w:rsidRPr="000114F1">
              <w:rPr>
                <w:rFonts w:ascii="Times New Roman" w:hAnsi="Times New Roman"/>
                <w:color w:val="000000"/>
              </w:rPr>
              <w:t xml:space="preserve">Бор алмазный 801-016C FG </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A56FC9">
            <w:pPr>
              <w:rPr>
                <w:rFonts w:ascii="Times New Roman" w:hAnsi="Times New Roman"/>
              </w:rPr>
            </w:pPr>
            <w:r w:rsidRPr="000114F1">
              <w:rPr>
                <w:rFonts w:ascii="Times New Roman" w:hAnsi="Times New Roman"/>
              </w:rPr>
              <w:t>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 Диаметр 016. Форма Шаровидный длинный. Крупное зерно</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 шт.</w:t>
            </w:r>
          </w:p>
        </w:tc>
        <w:tc>
          <w:tcPr>
            <w:tcW w:w="113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30</w:t>
            </w:r>
          </w:p>
        </w:tc>
      </w:tr>
      <w:tr w:rsidR="0054371E" w:rsidRPr="000114F1" w:rsidTr="002E6BBD">
        <w:trPr>
          <w:trHeight w:val="300"/>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21</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rsidP="000F408A">
            <w:pPr>
              <w:rPr>
                <w:rFonts w:ascii="Times New Roman" w:hAnsi="Times New Roman"/>
                <w:color w:val="000000"/>
              </w:rPr>
            </w:pPr>
            <w:r w:rsidRPr="000114F1">
              <w:rPr>
                <w:rFonts w:ascii="Times New Roman" w:hAnsi="Times New Roman"/>
                <w:color w:val="000000"/>
              </w:rPr>
              <w:t xml:space="preserve">Бор алмазный 379-018SF FG </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A56FC9">
            <w:pPr>
              <w:rPr>
                <w:rFonts w:ascii="Times New Roman" w:hAnsi="Times New Roman"/>
              </w:rPr>
            </w:pPr>
            <w:r w:rsidRPr="000114F1">
              <w:rPr>
                <w:rFonts w:ascii="Times New Roman" w:hAnsi="Times New Roman"/>
              </w:rPr>
              <w:t>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 Диаметр 018, длина рабочей части 3,3 мм. Форма овальный. Сверхмелкое зерно</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 шт.</w:t>
            </w:r>
          </w:p>
        </w:tc>
        <w:tc>
          <w:tcPr>
            <w:tcW w:w="113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15</w:t>
            </w:r>
          </w:p>
        </w:tc>
      </w:tr>
      <w:tr w:rsidR="0054371E" w:rsidRPr="000114F1" w:rsidTr="000F408A">
        <w:trPr>
          <w:trHeight w:val="1196"/>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22</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rsidP="000F408A">
            <w:pPr>
              <w:rPr>
                <w:rFonts w:ascii="Times New Roman" w:hAnsi="Times New Roman"/>
                <w:color w:val="000000"/>
              </w:rPr>
            </w:pPr>
            <w:r w:rsidRPr="000114F1">
              <w:rPr>
                <w:rFonts w:ascii="Times New Roman" w:hAnsi="Times New Roman"/>
                <w:color w:val="000000"/>
              </w:rPr>
              <w:t xml:space="preserve">Бор алмазный 379-018F FG </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A56FC9">
            <w:pPr>
              <w:rPr>
                <w:rFonts w:ascii="Times New Roman" w:hAnsi="Times New Roman"/>
              </w:rPr>
            </w:pPr>
            <w:r w:rsidRPr="000114F1">
              <w:rPr>
                <w:rFonts w:ascii="Times New Roman" w:hAnsi="Times New Roman"/>
              </w:rPr>
              <w:t>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 Диаметр 018, длина рабочей части 3,3 мм. Форма овальный. Мелкое зерно</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 шт.</w:t>
            </w:r>
          </w:p>
        </w:tc>
        <w:tc>
          <w:tcPr>
            <w:tcW w:w="113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15</w:t>
            </w:r>
          </w:p>
        </w:tc>
      </w:tr>
      <w:tr w:rsidR="0054371E" w:rsidRPr="000114F1" w:rsidTr="003D3941">
        <w:trPr>
          <w:trHeight w:val="960"/>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23</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rsidP="003D3941">
            <w:pPr>
              <w:rPr>
                <w:rFonts w:ascii="Times New Roman" w:hAnsi="Times New Roman"/>
                <w:color w:val="000000"/>
              </w:rPr>
            </w:pPr>
            <w:r w:rsidRPr="000114F1">
              <w:rPr>
                <w:rFonts w:ascii="Times New Roman" w:hAnsi="Times New Roman"/>
                <w:color w:val="000000"/>
              </w:rPr>
              <w:t xml:space="preserve">Бор алмазный 379-023SF FG </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A56FC9">
            <w:pPr>
              <w:rPr>
                <w:rFonts w:ascii="Times New Roman" w:hAnsi="Times New Roman"/>
              </w:rPr>
            </w:pPr>
            <w:r w:rsidRPr="000114F1">
              <w:rPr>
                <w:rFonts w:ascii="Times New Roman" w:hAnsi="Times New Roman"/>
              </w:rPr>
              <w:t>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 Диаметр 023, длина рабочей части 4,5мм. Форма овальная.  Сверхмелкое зерно</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 шт.</w:t>
            </w:r>
          </w:p>
        </w:tc>
        <w:tc>
          <w:tcPr>
            <w:tcW w:w="113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15</w:t>
            </w:r>
          </w:p>
        </w:tc>
      </w:tr>
      <w:tr w:rsidR="0054371E" w:rsidRPr="000114F1" w:rsidTr="002E6BBD">
        <w:trPr>
          <w:trHeight w:val="945"/>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24</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rsidP="004C5FF6">
            <w:pPr>
              <w:rPr>
                <w:rFonts w:ascii="Times New Roman" w:hAnsi="Times New Roman"/>
                <w:color w:val="000000"/>
              </w:rPr>
            </w:pPr>
            <w:r w:rsidRPr="000114F1">
              <w:rPr>
                <w:rFonts w:ascii="Times New Roman" w:hAnsi="Times New Roman"/>
                <w:color w:val="000000"/>
              </w:rPr>
              <w:t>Бор алмазный 379-023F FG</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A56FC9">
            <w:pPr>
              <w:rPr>
                <w:rFonts w:ascii="Times New Roman" w:hAnsi="Times New Roman"/>
              </w:rPr>
            </w:pPr>
            <w:r w:rsidRPr="000114F1">
              <w:rPr>
                <w:rFonts w:ascii="Times New Roman" w:hAnsi="Times New Roman"/>
              </w:rPr>
              <w:t>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 Диаметр 023, длина рабочей части 4,5мм. Форма овальная. Мелкое зерно</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 шт.</w:t>
            </w:r>
          </w:p>
        </w:tc>
        <w:tc>
          <w:tcPr>
            <w:tcW w:w="113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25</w:t>
            </w:r>
          </w:p>
        </w:tc>
      </w:tr>
      <w:tr w:rsidR="0054371E" w:rsidRPr="000114F1" w:rsidTr="002E6BBD">
        <w:trPr>
          <w:trHeight w:val="945"/>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25</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pPr>
              <w:rPr>
                <w:rFonts w:ascii="Times New Roman" w:hAnsi="Times New Roman"/>
                <w:color w:val="000000"/>
              </w:rPr>
            </w:pPr>
            <w:r w:rsidRPr="000114F1">
              <w:rPr>
                <w:rFonts w:ascii="Times New Roman" w:hAnsi="Times New Roman"/>
                <w:color w:val="000000"/>
              </w:rPr>
              <w:t>Бор алмазный 830-014C FG Диаметр 014, длина рабочей части 2,7 мм. Форма грушевидная. Крупное зерно</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A56FC9">
            <w:pPr>
              <w:rPr>
                <w:rFonts w:ascii="Times New Roman" w:hAnsi="Times New Roman"/>
              </w:rPr>
            </w:pPr>
            <w:r w:rsidRPr="000114F1">
              <w:rPr>
                <w:rFonts w:ascii="Times New Roman" w:hAnsi="Times New Roman"/>
              </w:rPr>
              <w:t>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 Диаметр 014, длина рабочей части 2,7 мм. Форма грушевидная. Крупное зерно</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 шт.</w:t>
            </w:r>
          </w:p>
        </w:tc>
        <w:tc>
          <w:tcPr>
            <w:tcW w:w="113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20</w:t>
            </w:r>
          </w:p>
        </w:tc>
      </w:tr>
      <w:tr w:rsidR="0054371E" w:rsidRPr="000114F1" w:rsidTr="002E6BBD">
        <w:trPr>
          <w:trHeight w:val="630"/>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26</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rsidP="004C5FF6">
            <w:pPr>
              <w:rPr>
                <w:rFonts w:ascii="Times New Roman" w:hAnsi="Times New Roman"/>
                <w:color w:val="000000"/>
              </w:rPr>
            </w:pPr>
            <w:r w:rsidRPr="000114F1">
              <w:rPr>
                <w:rFonts w:ascii="Times New Roman" w:hAnsi="Times New Roman"/>
                <w:color w:val="000000"/>
              </w:rPr>
              <w:t xml:space="preserve">Бор алмазный 830L-016C FG </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A56FC9">
            <w:pPr>
              <w:rPr>
                <w:rFonts w:ascii="Times New Roman" w:hAnsi="Times New Roman"/>
              </w:rPr>
            </w:pPr>
            <w:r w:rsidRPr="000114F1">
              <w:rPr>
                <w:rFonts w:ascii="Times New Roman" w:hAnsi="Times New Roman"/>
              </w:rPr>
              <w:t>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 Диаметр 016, длина рабочей части 5,0 мм. Форма грушевидная. Крупное зерно</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 шт.</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15</w:t>
            </w:r>
          </w:p>
        </w:tc>
      </w:tr>
      <w:tr w:rsidR="0054371E" w:rsidRPr="000114F1" w:rsidTr="002E6BBD">
        <w:trPr>
          <w:trHeight w:val="630"/>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27</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rsidP="004C5FF6">
            <w:pPr>
              <w:rPr>
                <w:rFonts w:ascii="Times New Roman" w:hAnsi="Times New Roman"/>
                <w:color w:val="000000"/>
              </w:rPr>
            </w:pPr>
            <w:r w:rsidRPr="000114F1">
              <w:rPr>
                <w:rFonts w:ascii="Times New Roman" w:hAnsi="Times New Roman"/>
                <w:color w:val="000000"/>
              </w:rPr>
              <w:t xml:space="preserve">Бор алмазный 835-012C FG </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A56FC9">
            <w:pPr>
              <w:rPr>
                <w:rFonts w:ascii="Times New Roman" w:hAnsi="Times New Roman"/>
              </w:rPr>
            </w:pPr>
            <w:r w:rsidRPr="000114F1">
              <w:rPr>
                <w:rFonts w:ascii="Times New Roman" w:hAnsi="Times New Roman"/>
              </w:rPr>
              <w:t>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 Диаметр 012, длина рабочей части 4,0 мм. Форма цилиндр. Крупное зерно</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 шт.</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30</w:t>
            </w:r>
          </w:p>
        </w:tc>
      </w:tr>
      <w:tr w:rsidR="0054371E" w:rsidRPr="000114F1" w:rsidTr="002E6BBD">
        <w:trPr>
          <w:trHeight w:val="630"/>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28</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rsidP="004C5FF6">
            <w:pPr>
              <w:rPr>
                <w:rFonts w:ascii="Times New Roman" w:hAnsi="Times New Roman"/>
                <w:color w:val="000000"/>
              </w:rPr>
            </w:pPr>
            <w:r w:rsidRPr="000114F1">
              <w:rPr>
                <w:rFonts w:ascii="Times New Roman" w:hAnsi="Times New Roman"/>
                <w:color w:val="000000"/>
              </w:rPr>
              <w:t xml:space="preserve">Бор алмазный 859L-016F FG  </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A56FC9">
            <w:pPr>
              <w:rPr>
                <w:rFonts w:ascii="Times New Roman" w:hAnsi="Times New Roman"/>
              </w:rPr>
            </w:pPr>
            <w:r w:rsidRPr="000114F1">
              <w:rPr>
                <w:rFonts w:ascii="Times New Roman" w:hAnsi="Times New Roman"/>
              </w:rPr>
              <w:t>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 Диаметр 016, длина рабочей части 11,5 мм. Форма конус остроконечный. Мелкое зерно</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 шт.</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30</w:t>
            </w:r>
          </w:p>
        </w:tc>
      </w:tr>
      <w:tr w:rsidR="0054371E" w:rsidRPr="000114F1" w:rsidTr="002E6BBD">
        <w:trPr>
          <w:trHeight w:val="630"/>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29</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rsidP="00011A96">
            <w:pPr>
              <w:rPr>
                <w:rFonts w:ascii="Times New Roman" w:hAnsi="Times New Roman"/>
                <w:color w:val="000000"/>
              </w:rPr>
            </w:pPr>
            <w:r w:rsidRPr="000114F1">
              <w:rPr>
                <w:rFonts w:ascii="Times New Roman" w:hAnsi="Times New Roman"/>
                <w:color w:val="000000"/>
              </w:rPr>
              <w:t xml:space="preserve">Бор алмазный 805-016C FG  </w:t>
            </w:r>
          </w:p>
          <w:p w:rsidR="0054371E" w:rsidRPr="000114F1" w:rsidRDefault="0054371E" w:rsidP="00011A96">
            <w:pPr>
              <w:rPr>
                <w:rFonts w:ascii="Times New Roman" w:hAnsi="Times New Roman"/>
                <w:color w:val="000000"/>
              </w:rPr>
            </w:pPr>
            <w:r w:rsidRPr="000114F1">
              <w:rPr>
                <w:rFonts w:ascii="Times New Roman" w:hAnsi="Times New Roman"/>
                <w:color w:val="000000"/>
              </w:rPr>
              <w:t>Обратный конус. крупное зерно</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A56FC9">
            <w:pPr>
              <w:rPr>
                <w:rFonts w:ascii="Times New Roman" w:hAnsi="Times New Roman"/>
              </w:rPr>
            </w:pPr>
            <w:r w:rsidRPr="000114F1">
              <w:rPr>
                <w:rFonts w:ascii="Times New Roman" w:hAnsi="Times New Roman"/>
              </w:rPr>
              <w:t>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 Диаметр 016, длина рабочей части 1,6 мм. Форма Обратный конус. крупное зерно</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 шт.</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25</w:t>
            </w:r>
          </w:p>
        </w:tc>
      </w:tr>
      <w:tr w:rsidR="0054371E" w:rsidRPr="000114F1" w:rsidTr="002E6BBD">
        <w:trPr>
          <w:trHeight w:val="945"/>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30</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rsidP="00011A96">
            <w:pPr>
              <w:rPr>
                <w:rFonts w:ascii="Times New Roman" w:hAnsi="Times New Roman"/>
                <w:color w:val="000000"/>
              </w:rPr>
            </w:pPr>
            <w:r w:rsidRPr="000114F1">
              <w:rPr>
                <w:rFonts w:ascii="Times New Roman" w:hAnsi="Times New Roman"/>
                <w:color w:val="000000"/>
              </w:rPr>
              <w:t xml:space="preserve">Бор алмазный 837-016C FG  </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A56FC9">
            <w:pPr>
              <w:rPr>
                <w:rFonts w:ascii="Times New Roman" w:hAnsi="Times New Roman"/>
              </w:rPr>
            </w:pPr>
            <w:r w:rsidRPr="000114F1">
              <w:rPr>
                <w:rFonts w:ascii="Times New Roman" w:hAnsi="Times New Roman"/>
              </w:rPr>
              <w:t>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 Диаметр 016, длина рабочей части 8,0мм. Форма Цилиндр, плоский конец. Крупное зерно</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 шт.</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5</w:t>
            </w:r>
          </w:p>
        </w:tc>
      </w:tr>
      <w:tr w:rsidR="0054371E" w:rsidRPr="000114F1" w:rsidTr="002E6BBD">
        <w:trPr>
          <w:trHeight w:val="945"/>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31</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rsidP="00011A96">
            <w:pPr>
              <w:rPr>
                <w:rFonts w:ascii="Times New Roman" w:hAnsi="Times New Roman"/>
                <w:color w:val="000000"/>
              </w:rPr>
            </w:pPr>
            <w:r w:rsidRPr="000114F1">
              <w:rPr>
                <w:rFonts w:ascii="Times New Roman" w:hAnsi="Times New Roman"/>
                <w:color w:val="000000"/>
              </w:rPr>
              <w:t xml:space="preserve">Бор алмазный 881-016C FG  </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A56FC9">
            <w:pPr>
              <w:rPr>
                <w:rFonts w:ascii="Times New Roman" w:hAnsi="Times New Roman"/>
              </w:rPr>
            </w:pPr>
            <w:r w:rsidRPr="000114F1">
              <w:rPr>
                <w:rFonts w:ascii="Times New Roman" w:hAnsi="Times New Roman"/>
              </w:rPr>
              <w:t>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 Диаметр 016, длина рабочей части 8,0мм. Форма Цилиндр, круглый конец. Крупное зерно</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 шт.</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5</w:t>
            </w:r>
          </w:p>
        </w:tc>
      </w:tr>
      <w:tr w:rsidR="0054371E" w:rsidRPr="000114F1" w:rsidTr="002E6BBD">
        <w:trPr>
          <w:trHeight w:val="890"/>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32</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rsidP="00CE4549">
            <w:pPr>
              <w:rPr>
                <w:rFonts w:ascii="Times New Roman" w:hAnsi="Times New Roman"/>
                <w:color w:val="000000"/>
              </w:rPr>
            </w:pPr>
            <w:r w:rsidRPr="000114F1">
              <w:rPr>
                <w:rFonts w:ascii="Times New Roman" w:hAnsi="Times New Roman"/>
                <w:color w:val="000000"/>
              </w:rPr>
              <w:t>Полир алмазный амбразивно-шлифовальный P1935</w:t>
            </w:r>
            <w:r>
              <w:rPr>
                <w:rFonts w:ascii="Times New Roman" w:hAnsi="Times New Roman"/>
                <w:color w:val="000000"/>
              </w:rPr>
              <w:t>.  Д</w:t>
            </w:r>
            <w:r w:rsidRPr="000114F1">
              <w:rPr>
                <w:rFonts w:ascii="Times New Roman" w:hAnsi="Times New Roman"/>
                <w:color w:val="000000"/>
              </w:rPr>
              <w:t xml:space="preserve">ля предварительного грубо-образивного полирования. </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A56FC9">
            <w:pPr>
              <w:rPr>
                <w:rFonts w:ascii="Times New Roman" w:hAnsi="Times New Roman"/>
              </w:rPr>
            </w:pPr>
            <w:r w:rsidRPr="000114F1">
              <w:rPr>
                <w:rFonts w:ascii="Times New Roman" w:hAnsi="Times New Roman"/>
              </w:rPr>
              <w:t>Полиры для полирования гибридных и микрогибридных композитов. Предварительное, грубо  абразивное полирование.  Диаметр 060, длина рабочей части 10,0мм. Форма. Чашка (обратный конус) 10.000-12.000 об/мин</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 шт.</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40</w:t>
            </w:r>
          </w:p>
        </w:tc>
      </w:tr>
      <w:tr w:rsidR="0054371E" w:rsidRPr="000114F1" w:rsidTr="002E6BBD">
        <w:trPr>
          <w:trHeight w:val="777"/>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33</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rsidP="00F855E9">
            <w:pPr>
              <w:rPr>
                <w:rFonts w:ascii="Times New Roman" w:hAnsi="Times New Roman"/>
                <w:color w:val="000000"/>
              </w:rPr>
            </w:pPr>
            <w:r w:rsidRPr="000114F1">
              <w:rPr>
                <w:rFonts w:ascii="Times New Roman" w:hAnsi="Times New Roman"/>
                <w:color w:val="000000"/>
              </w:rPr>
              <w:t xml:space="preserve">Полир алмазный амбразивно-шлифовальный P19035  </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A56FC9">
            <w:pPr>
              <w:rPr>
                <w:rFonts w:ascii="Times New Roman" w:hAnsi="Times New Roman"/>
              </w:rPr>
            </w:pPr>
            <w:r w:rsidRPr="000114F1">
              <w:rPr>
                <w:rFonts w:ascii="Times New Roman" w:hAnsi="Times New Roman"/>
              </w:rPr>
              <w:t>Полиры для полирования гибридных и микрогибридных композитов. Полирование до зеркального блеска.  Диаметр 060, длина рабочей части 10,0мм. Форма. Чашка (обратный конус)</w:t>
            </w:r>
            <w:r w:rsidRPr="000114F1">
              <w:t xml:space="preserve"> </w:t>
            </w:r>
            <w:r w:rsidRPr="000114F1">
              <w:rPr>
                <w:rFonts w:ascii="Times New Roman" w:hAnsi="Times New Roman"/>
              </w:rPr>
              <w:t>10.000-12.000 об/мин</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 шт.</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40</w:t>
            </w:r>
          </w:p>
        </w:tc>
      </w:tr>
      <w:tr w:rsidR="0054371E" w:rsidRPr="000114F1" w:rsidTr="002E6BBD">
        <w:trPr>
          <w:trHeight w:val="805"/>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34</w:t>
            </w:r>
          </w:p>
        </w:tc>
        <w:tc>
          <w:tcPr>
            <w:tcW w:w="4238" w:type="dxa"/>
            <w:tcBorders>
              <w:top w:val="nil"/>
              <w:left w:val="nil"/>
              <w:bottom w:val="single" w:sz="4" w:space="0" w:color="auto"/>
              <w:right w:val="single" w:sz="4" w:space="0" w:color="auto"/>
            </w:tcBorders>
            <w:shd w:val="clear" w:color="000000" w:fill="FFFFFF"/>
            <w:vAlign w:val="center"/>
          </w:tcPr>
          <w:p w:rsidR="0054371E" w:rsidRPr="00702B1D" w:rsidRDefault="0054371E">
            <w:pPr>
              <w:rPr>
                <w:rFonts w:ascii="Times New Roman" w:hAnsi="Times New Roman"/>
                <w:color w:val="000000"/>
              </w:rPr>
            </w:pPr>
            <w:r w:rsidRPr="00702B1D">
              <w:rPr>
                <w:rFonts w:ascii="Times New Roman" w:hAnsi="Times New Roman"/>
                <w:color w:val="000000"/>
              </w:rPr>
              <w:t>Полир алмазный амбразивно-шлифовальный P1932  Для обработки к</w:t>
            </w:r>
            <w:r>
              <w:rPr>
                <w:rFonts w:ascii="Times New Roman" w:hAnsi="Times New Roman"/>
                <w:color w:val="000000"/>
              </w:rPr>
              <w:t>омпозитов всех типов. Диаметр 05</w:t>
            </w:r>
            <w:r w:rsidRPr="00702B1D">
              <w:rPr>
                <w:rFonts w:ascii="Times New Roman" w:hAnsi="Times New Roman"/>
                <w:color w:val="000000"/>
              </w:rPr>
              <w:t>0, длина рабочей час</w:t>
            </w:r>
            <w:r>
              <w:rPr>
                <w:rFonts w:ascii="Times New Roman" w:hAnsi="Times New Roman"/>
                <w:color w:val="000000"/>
              </w:rPr>
              <w:t>ти 10,0мм. Форма Широкое пламя 10.000-12</w:t>
            </w:r>
            <w:r w:rsidRPr="00702B1D">
              <w:rPr>
                <w:rFonts w:ascii="Times New Roman" w:hAnsi="Times New Roman"/>
                <w:color w:val="000000"/>
              </w:rPr>
              <w:t>.000 об/мин</w:t>
            </w:r>
          </w:p>
        </w:tc>
        <w:tc>
          <w:tcPr>
            <w:tcW w:w="8318" w:type="dxa"/>
            <w:tcBorders>
              <w:top w:val="nil"/>
              <w:left w:val="nil"/>
              <w:bottom w:val="single" w:sz="4" w:space="0" w:color="auto"/>
              <w:right w:val="single" w:sz="4" w:space="0" w:color="auto"/>
            </w:tcBorders>
            <w:shd w:val="clear" w:color="000000" w:fill="FFFFFF"/>
          </w:tcPr>
          <w:p w:rsidR="0054371E" w:rsidRPr="00702B1D" w:rsidRDefault="0054371E" w:rsidP="00A56FC9">
            <w:pPr>
              <w:rPr>
                <w:rFonts w:ascii="Times New Roman" w:hAnsi="Times New Roman"/>
              </w:rPr>
            </w:pPr>
            <w:r w:rsidRPr="00702B1D">
              <w:rPr>
                <w:rFonts w:ascii="Times New Roman" w:hAnsi="Times New Roman"/>
              </w:rPr>
              <w:t>Полиры  наполненные алмазным порошком позволяют обрабатывать композиты всех типов в том числе наногибридных. Диаметр 050, длина рабочей части 10,0мм. Форма Широкое пламя</w:t>
            </w:r>
            <w:r>
              <w:rPr>
                <w:rFonts w:ascii="Times New Roman" w:hAnsi="Times New Roman"/>
              </w:rPr>
              <w:t>.</w:t>
            </w:r>
            <w:r w:rsidRPr="00702B1D">
              <w:rPr>
                <w:rFonts w:ascii="Times New Roman" w:hAnsi="Times New Roman"/>
              </w:rPr>
              <w:t xml:space="preserve"> </w:t>
            </w:r>
            <w:r>
              <w:rPr>
                <w:rFonts w:ascii="Times New Roman" w:hAnsi="Times New Roman"/>
                <w:color w:val="000000"/>
              </w:rPr>
              <w:t>10.000-12</w:t>
            </w:r>
            <w:r w:rsidRPr="00702B1D">
              <w:rPr>
                <w:rFonts w:ascii="Times New Roman" w:hAnsi="Times New Roman"/>
                <w:color w:val="000000"/>
              </w:rPr>
              <w:t>.000 об/мин</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 шт.</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20</w:t>
            </w:r>
          </w:p>
        </w:tc>
      </w:tr>
      <w:tr w:rsidR="0054371E" w:rsidRPr="000114F1" w:rsidTr="002E6BBD">
        <w:trPr>
          <w:trHeight w:val="945"/>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35</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rsidP="00C6240F">
            <w:pPr>
              <w:rPr>
                <w:rFonts w:ascii="Times New Roman" w:hAnsi="Times New Roman"/>
                <w:color w:val="000000"/>
              </w:rPr>
            </w:pPr>
            <w:r w:rsidRPr="000114F1">
              <w:rPr>
                <w:rFonts w:ascii="Times New Roman" w:hAnsi="Times New Roman"/>
                <w:color w:val="000000"/>
              </w:rPr>
              <w:t xml:space="preserve">Полир алмазный амбразивно-шлифовальный P19032  Для обработки композитов всех типов. </w:t>
            </w:r>
            <w:r>
              <w:rPr>
                <w:rFonts w:ascii="Times New Roman" w:hAnsi="Times New Roman"/>
                <w:color w:val="000000"/>
              </w:rPr>
              <w:t>Форма Широкое пламя 10.000-12</w:t>
            </w:r>
            <w:r w:rsidRPr="00702B1D">
              <w:rPr>
                <w:rFonts w:ascii="Times New Roman" w:hAnsi="Times New Roman"/>
                <w:color w:val="000000"/>
              </w:rPr>
              <w:t>.000об/мин</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A56FC9">
            <w:pPr>
              <w:rPr>
                <w:rFonts w:ascii="Times New Roman" w:hAnsi="Times New Roman"/>
              </w:rPr>
            </w:pPr>
            <w:r w:rsidRPr="000114F1">
              <w:rPr>
                <w:rFonts w:ascii="Times New Roman" w:hAnsi="Times New Roman"/>
              </w:rPr>
              <w:t xml:space="preserve">Полиры  наполненные алмазным порошком позволяют обрабатывать композиты всех типов в том числе наногибридных. Диаметр 050, длина рабочей части 10,0мм. </w:t>
            </w:r>
            <w:r w:rsidRPr="00702B1D">
              <w:rPr>
                <w:rFonts w:ascii="Times New Roman" w:hAnsi="Times New Roman"/>
              </w:rPr>
              <w:t xml:space="preserve">Форма </w:t>
            </w:r>
            <w:r>
              <w:rPr>
                <w:rFonts w:ascii="Times New Roman" w:hAnsi="Times New Roman"/>
                <w:color w:val="000000"/>
              </w:rPr>
              <w:t>Широкое пламя. 10.000-12</w:t>
            </w:r>
            <w:r w:rsidRPr="00702B1D">
              <w:rPr>
                <w:rFonts w:ascii="Times New Roman" w:hAnsi="Times New Roman"/>
                <w:color w:val="000000"/>
              </w:rPr>
              <w:t>.000 об/мин</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 шт.</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20</w:t>
            </w:r>
          </w:p>
        </w:tc>
      </w:tr>
      <w:tr w:rsidR="0054371E" w:rsidRPr="000114F1" w:rsidTr="002E6BBD">
        <w:trPr>
          <w:trHeight w:val="954"/>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36</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rsidP="00CE3228">
            <w:pPr>
              <w:rPr>
                <w:rFonts w:ascii="Times New Roman" w:hAnsi="Times New Roman"/>
                <w:color w:val="000000"/>
              </w:rPr>
            </w:pPr>
            <w:r w:rsidRPr="000114F1">
              <w:rPr>
                <w:rFonts w:ascii="Times New Roman" w:hAnsi="Times New Roman"/>
                <w:color w:val="000000"/>
              </w:rPr>
              <w:t xml:space="preserve">Полир алмазный амбразивно-шлифовальный P20032  Для предварительного грубо-образивного полирования. </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A56FC9">
            <w:pPr>
              <w:rPr>
                <w:rFonts w:ascii="Times New Roman" w:hAnsi="Times New Roman"/>
              </w:rPr>
            </w:pPr>
            <w:r w:rsidRPr="000114F1">
              <w:rPr>
                <w:rFonts w:ascii="Times New Roman" w:hAnsi="Times New Roman"/>
              </w:rPr>
              <w:t>Полиры  наполненные алмазным порошком позволяют обрабатывать композиты всех типов в том числе наногибридных. Предварительное, грубо  абразивное полирование.  Диаметр 050, длина рабочей част</w:t>
            </w:r>
            <w:r>
              <w:rPr>
                <w:rFonts w:ascii="Times New Roman" w:hAnsi="Times New Roman"/>
              </w:rPr>
              <w:t>и 10,0мм. Форма Широкое пламя 5</w:t>
            </w:r>
            <w:r w:rsidRPr="000114F1">
              <w:rPr>
                <w:rFonts w:ascii="Times New Roman" w:hAnsi="Times New Roman"/>
              </w:rPr>
              <w:t>.000-12.000об/мин</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 шт.</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20</w:t>
            </w:r>
          </w:p>
        </w:tc>
      </w:tr>
      <w:tr w:rsidR="0054371E" w:rsidRPr="000114F1" w:rsidTr="002E6BBD">
        <w:trPr>
          <w:trHeight w:val="1124"/>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37</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rsidP="00C73348">
            <w:pPr>
              <w:rPr>
                <w:rFonts w:ascii="Times New Roman" w:hAnsi="Times New Roman"/>
                <w:color w:val="000000"/>
              </w:rPr>
            </w:pPr>
            <w:r w:rsidRPr="000114F1">
              <w:rPr>
                <w:rFonts w:ascii="Times New Roman" w:hAnsi="Times New Roman"/>
                <w:color w:val="000000"/>
              </w:rPr>
              <w:t xml:space="preserve">Полир алмазный амбразивно-шлифовальный P20035  </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C73348">
            <w:pPr>
              <w:rPr>
                <w:rFonts w:ascii="Times New Roman" w:hAnsi="Times New Roman"/>
              </w:rPr>
            </w:pPr>
            <w:r w:rsidRPr="000114F1">
              <w:rPr>
                <w:rFonts w:ascii="Times New Roman" w:hAnsi="Times New Roman"/>
              </w:rPr>
              <w:t>Полиры  наполненные алмазным порошком позволяют обрабатывать композиты всех типов в том числе наногибридных. Полирование до зеркального блеска.  Диаметр 060, дл</w:t>
            </w:r>
            <w:r>
              <w:rPr>
                <w:rFonts w:ascii="Times New Roman" w:hAnsi="Times New Roman"/>
              </w:rPr>
              <w:t xml:space="preserve">ина рабочей части 10,0мм. </w:t>
            </w:r>
            <w:r w:rsidRPr="000114F1">
              <w:rPr>
                <w:rFonts w:ascii="Times New Roman" w:hAnsi="Times New Roman"/>
              </w:rPr>
              <w:t xml:space="preserve"> </w:t>
            </w:r>
            <w:r>
              <w:rPr>
                <w:rFonts w:ascii="Times New Roman" w:hAnsi="Times New Roman"/>
              </w:rPr>
              <w:t xml:space="preserve"> Форма Чашка (обратный конус). 5</w:t>
            </w:r>
            <w:r w:rsidRPr="000114F1">
              <w:rPr>
                <w:rFonts w:ascii="Times New Roman" w:hAnsi="Times New Roman"/>
              </w:rPr>
              <w:t>.000-12.000об/мин</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 шт.</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20</w:t>
            </w:r>
          </w:p>
        </w:tc>
      </w:tr>
      <w:tr w:rsidR="0054371E" w:rsidRPr="000114F1" w:rsidTr="002E6BBD">
        <w:trPr>
          <w:trHeight w:val="1409"/>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38</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rsidP="00C73348">
            <w:pPr>
              <w:rPr>
                <w:rFonts w:ascii="Times New Roman" w:hAnsi="Times New Roman"/>
                <w:color w:val="000000"/>
              </w:rPr>
            </w:pPr>
            <w:r w:rsidRPr="000114F1">
              <w:rPr>
                <w:rFonts w:ascii="Times New Roman" w:hAnsi="Times New Roman"/>
                <w:color w:val="000000"/>
              </w:rPr>
              <w:t>Щетка полировальная для снятия налета Р1257 Средняя жесткость</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C73348">
            <w:pPr>
              <w:rPr>
                <w:rFonts w:ascii="Times New Roman" w:hAnsi="Times New Roman"/>
              </w:rPr>
            </w:pPr>
            <w:r w:rsidRPr="000114F1">
              <w:rPr>
                <w:rFonts w:ascii="Times New Roman" w:hAnsi="Times New Roman"/>
              </w:rPr>
              <w:t>Нейлоновые  щеточки  для  гигиенических и профилактических работ. Средняя жесткость. Форма чашка широкая. Диаметр 07</w:t>
            </w:r>
            <w:r>
              <w:rPr>
                <w:rFonts w:ascii="Times New Roman" w:hAnsi="Times New Roman"/>
              </w:rPr>
              <w:t>0, длина рабочей части 5,0мм. 2.</w:t>
            </w:r>
            <w:r w:rsidRPr="000114F1">
              <w:rPr>
                <w:rFonts w:ascii="Times New Roman" w:hAnsi="Times New Roman"/>
              </w:rPr>
              <w:t>000об/мин</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 шт.</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200</w:t>
            </w:r>
          </w:p>
        </w:tc>
      </w:tr>
      <w:tr w:rsidR="0054371E" w:rsidRPr="000114F1" w:rsidTr="002E6BBD">
        <w:trPr>
          <w:trHeight w:val="630"/>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39</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rsidP="00E02D73">
            <w:pPr>
              <w:rPr>
                <w:rFonts w:ascii="Times New Roman" w:hAnsi="Times New Roman"/>
                <w:color w:val="000000"/>
              </w:rPr>
            </w:pPr>
            <w:r w:rsidRPr="000114F1">
              <w:rPr>
                <w:rFonts w:ascii="Times New Roman" w:hAnsi="Times New Roman"/>
                <w:color w:val="000000"/>
              </w:rPr>
              <w:t xml:space="preserve"> Алмазные штрипсы с режущим зубчатым венцом, с односторонним </w:t>
            </w:r>
            <w:r>
              <w:rPr>
                <w:rFonts w:ascii="Times New Roman" w:hAnsi="Times New Roman"/>
                <w:color w:val="000000"/>
              </w:rPr>
              <w:t>покрытием. Ширина штрипса 2,5мм; 3,</w:t>
            </w:r>
            <w:r w:rsidRPr="000114F1">
              <w:rPr>
                <w:rFonts w:ascii="Times New Roman" w:hAnsi="Times New Roman"/>
                <w:color w:val="000000"/>
              </w:rPr>
              <w:t xml:space="preserve">75мм (в зависимости от выбора заказчика). </w:t>
            </w:r>
            <w:r>
              <w:rPr>
                <w:rFonts w:ascii="Times New Roman" w:hAnsi="Times New Roman"/>
                <w:color w:val="000000"/>
              </w:rPr>
              <w:t xml:space="preserve">                       </w:t>
            </w:r>
            <w:r w:rsidRPr="000114F1">
              <w:rPr>
                <w:rFonts w:ascii="Times New Roman" w:hAnsi="Times New Roman"/>
                <w:color w:val="000000"/>
              </w:rPr>
              <w:t>10</w:t>
            </w:r>
            <w:r>
              <w:rPr>
                <w:rFonts w:ascii="Times New Roman" w:hAnsi="Times New Roman"/>
                <w:color w:val="000000"/>
              </w:rPr>
              <w:t xml:space="preserve"> </w:t>
            </w:r>
            <w:r w:rsidRPr="000114F1">
              <w:rPr>
                <w:rFonts w:ascii="Times New Roman" w:hAnsi="Times New Roman"/>
                <w:color w:val="000000"/>
              </w:rPr>
              <w:t>штук в упак.</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A56FC9">
            <w:pPr>
              <w:rPr>
                <w:rFonts w:ascii="Times New Roman" w:hAnsi="Times New Roman"/>
              </w:rPr>
            </w:pPr>
            <w:r w:rsidRPr="000114F1">
              <w:rPr>
                <w:rFonts w:ascii="Times New Roman" w:hAnsi="Times New Roman"/>
              </w:rPr>
              <w:t xml:space="preserve">Алмазные штрипсы без режущего зубчатого венца, с односторонним </w:t>
            </w:r>
            <w:r>
              <w:rPr>
                <w:rFonts w:ascii="Times New Roman" w:hAnsi="Times New Roman"/>
              </w:rPr>
              <w:t>покрытием. Ширина штрипса 2,5мм; 3,</w:t>
            </w:r>
            <w:r w:rsidRPr="000114F1">
              <w:rPr>
                <w:rFonts w:ascii="Times New Roman" w:hAnsi="Times New Roman"/>
              </w:rPr>
              <w:t>75мм (в зависимости от выбора заказчика). Толщина 0,08мм, 0,10мм, 0,13мм (в зависимости от выбора заказчика). Образивность средняя, мелкая, сверхмелкая (в зависимости от выбора заказчика).</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уп</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5</w:t>
            </w:r>
          </w:p>
        </w:tc>
      </w:tr>
      <w:tr w:rsidR="0054371E" w:rsidRPr="000114F1" w:rsidTr="002E6BBD">
        <w:trPr>
          <w:trHeight w:val="630"/>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40</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rsidP="0059140B">
            <w:pPr>
              <w:rPr>
                <w:rFonts w:ascii="Times New Roman" w:hAnsi="Times New Roman"/>
                <w:color w:val="000000"/>
              </w:rPr>
            </w:pPr>
            <w:r w:rsidRPr="000114F1">
              <w:rPr>
                <w:rFonts w:ascii="Times New Roman" w:hAnsi="Times New Roman"/>
                <w:color w:val="000000"/>
              </w:rPr>
              <w:t xml:space="preserve">Финиры H375R-016-FG Диаметр 016, длина раб. Части 8,0 мм. </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A56FC9">
            <w:pPr>
              <w:rPr>
                <w:rFonts w:ascii="Times New Roman" w:hAnsi="Times New Roman"/>
              </w:rPr>
            </w:pPr>
            <w:r w:rsidRPr="000114F1">
              <w:rPr>
                <w:rFonts w:ascii="Times New Roman" w:hAnsi="Times New Roman"/>
              </w:rPr>
              <w:t>Боры для финальной обработки предназначены специально для того, чтобы придать форму и отшлифовать любой стоматологический восстановленный материл. Диаметр 016, длина раб. Части 8,0 мм. Форма конус.</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 шт.</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25</w:t>
            </w:r>
          </w:p>
        </w:tc>
      </w:tr>
      <w:tr w:rsidR="0054371E" w:rsidRPr="000114F1" w:rsidTr="002E6BBD">
        <w:trPr>
          <w:trHeight w:val="981"/>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41</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rsidP="00E02D73">
            <w:pPr>
              <w:rPr>
                <w:rFonts w:ascii="Times New Roman" w:hAnsi="Times New Roman"/>
                <w:color w:val="000000"/>
              </w:rPr>
            </w:pPr>
            <w:r w:rsidRPr="000114F1">
              <w:rPr>
                <w:rFonts w:ascii="Times New Roman" w:hAnsi="Times New Roman"/>
                <w:color w:val="000000"/>
              </w:rPr>
              <w:t xml:space="preserve"> БОР твердосплавный H34-012 FG  Диаметр 012, </w:t>
            </w:r>
            <w:r w:rsidRPr="00702B1D">
              <w:rPr>
                <w:rFonts w:ascii="Times New Roman" w:hAnsi="Times New Roman"/>
                <w:color w:val="000000"/>
              </w:rPr>
              <w:t>длина рабочей части 2,1 мм</w:t>
            </w:r>
            <w:r w:rsidRPr="000114F1">
              <w:rPr>
                <w:rFonts w:ascii="Times New Roman" w:hAnsi="Times New Roman"/>
                <w:color w:val="000000"/>
              </w:rPr>
              <w:t xml:space="preserve">. </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A56FC9">
            <w:pPr>
              <w:rPr>
                <w:rFonts w:ascii="Times New Roman" w:hAnsi="Times New Roman"/>
              </w:rPr>
            </w:pPr>
            <w:r w:rsidRPr="000114F1">
              <w:rPr>
                <w:rFonts w:ascii="Times New Roman" w:hAnsi="Times New Roman"/>
              </w:rPr>
              <w:t xml:space="preserve">Боры для разрезания коронок. Диаметр 012, </w:t>
            </w:r>
            <w:r w:rsidRPr="00702B1D">
              <w:rPr>
                <w:rFonts w:ascii="Times New Roman" w:hAnsi="Times New Roman"/>
              </w:rPr>
              <w:t>длина рабочей части 2,1 мм.</w:t>
            </w:r>
            <w:r w:rsidRPr="000114F1">
              <w:rPr>
                <w:rFonts w:ascii="Times New Roman" w:hAnsi="Times New Roman"/>
              </w:rPr>
              <w:t xml:space="preserve"> Форма цилиндр круглый.</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 шт.</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60</w:t>
            </w:r>
          </w:p>
        </w:tc>
      </w:tr>
      <w:tr w:rsidR="0054371E" w:rsidRPr="000114F1" w:rsidTr="002E6BBD">
        <w:trPr>
          <w:trHeight w:val="697"/>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42</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rsidP="00EF3031">
            <w:pPr>
              <w:rPr>
                <w:rFonts w:ascii="Times New Roman" w:hAnsi="Times New Roman"/>
                <w:color w:val="000000"/>
              </w:rPr>
            </w:pPr>
            <w:r w:rsidRPr="000114F1">
              <w:rPr>
                <w:rFonts w:ascii="Times New Roman" w:hAnsi="Times New Roman"/>
                <w:color w:val="000000"/>
              </w:rPr>
              <w:t xml:space="preserve">БОР твердосплавный H34L-012 FG Диаметр 012, длина рабочей части 3,5 мм. </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A56FC9">
            <w:pPr>
              <w:rPr>
                <w:rFonts w:ascii="Times New Roman" w:hAnsi="Times New Roman"/>
              </w:rPr>
            </w:pPr>
            <w:r w:rsidRPr="000114F1">
              <w:rPr>
                <w:rFonts w:ascii="Times New Roman" w:hAnsi="Times New Roman"/>
              </w:rPr>
              <w:t>Боры для разрезания коронок. Диаметр 012, длина рабочей части 3,5 мм. Форма цилиндр круглый длинный.</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 шт.</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60</w:t>
            </w:r>
          </w:p>
        </w:tc>
      </w:tr>
      <w:tr w:rsidR="0054371E" w:rsidRPr="000114F1" w:rsidTr="002E6BBD">
        <w:trPr>
          <w:trHeight w:val="835"/>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43</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pPr>
              <w:rPr>
                <w:rFonts w:ascii="Times New Roman" w:hAnsi="Times New Roman"/>
                <w:color w:val="000000"/>
              </w:rPr>
            </w:pPr>
            <w:r w:rsidRPr="000114F1">
              <w:rPr>
                <w:rFonts w:ascii="Times New Roman" w:hAnsi="Times New Roman"/>
                <w:color w:val="000000"/>
              </w:rPr>
              <w:t>БОР твердосплавный H31RMF-010 FG Диаметр 010, длина рабочей части 4,2 мм. Форма цилиндр круглый.</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A56FC9">
            <w:pPr>
              <w:rPr>
                <w:rFonts w:ascii="Times New Roman" w:hAnsi="Times New Roman"/>
              </w:rPr>
            </w:pPr>
            <w:r w:rsidRPr="000114F1">
              <w:rPr>
                <w:rFonts w:ascii="Times New Roman" w:hAnsi="Times New Roman"/>
              </w:rPr>
              <w:t>Сверхострый многофункциональный инструмент. Для следующих областей применения: разрезание коронок, удаление пломб и обработка абатментов. Инструмент обладают специальной геометрией лезвия с очень острым углом, что делает его очень агрессивным на всех сплавах, а также на амальгаме и композитах. Активная верхушка рабочей части облегчает быстрое проникновение в материал.  Диаметр 010, длина рабочей части 4,2 мм. Форма цилиндр круглый.</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 шт.</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60</w:t>
            </w:r>
          </w:p>
        </w:tc>
      </w:tr>
      <w:tr w:rsidR="0054371E" w:rsidRPr="000114F1" w:rsidTr="002E6BBD">
        <w:trPr>
          <w:trHeight w:val="945"/>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44</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pPr>
              <w:rPr>
                <w:rFonts w:ascii="Times New Roman" w:hAnsi="Times New Roman"/>
                <w:color w:val="000000"/>
              </w:rPr>
            </w:pPr>
            <w:r w:rsidRPr="000114F1">
              <w:rPr>
                <w:rFonts w:ascii="Times New Roman" w:hAnsi="Times New Roman"/>
                <w:color w:val="000000"/>
              </w:rPr>
              <w:t>БОР алмазный 842-012SC FG Диаметр 012, длина рабочей части 12 мм. Форма цилиндр с плоским концом. Сверхкрупное зерно</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A56FC9">
            <w:pPr>
              <w:rPr>
                <w:rFonts w:ascii="Times New Roman" w:hAnsi="Times New Roman"/>
              </w:rPr>
            </w:pPr>
            <w:r w:rsidRPr="000114F1">
              <w:rPr>
                <w:rFonts w:ascii="Times New Roman" w:hAnsi="Times New Roman"/>
              </w:rPr>
              <w:t>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 Диаметр 012, длина рабочей части 12 мм. Форма цилиндр с плоским концом. Сверхкрупное зерно</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 шт.</w:t>
            </w:r>
          </w:p>
        </w:tc>
        <w:tc>
          <w:tcPr>
            <w:tcW w:w="113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10</w:t>
            </w:r>
          </w:p>
        </w:tc>
      </w:tr>
      <w:tr w:rsidR="0054371E" w:rsidRPr="000114F1" w:rsidTr="002E6BBD">
        <w:trPr>
          <w:trHeight w:val="945"/>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45</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pPr>
              <w:rPr>
                <w:rFonts w:ascii="Times New Roman" w:hAnsi="Times New Roman"/>
                <w:color w:val="000000"/>
              </w:rPr>
            </w:pPr>
            <w:r w:rsidRPr="000114F1">
              <w:rPr>
                <w:rFonts w:ascii="Times New Roman" w:hAnsi="Times New Roman"/>
                <w:color w:val="000000"/>
              </w:rPr>
              <w:t>БОР алмазный 379-018SC FG  Диаметр 018, длина рабочей части 3,3мм. Форма овальная. Сверхкрупное зерно</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A56FC9">
            <w:pPr>
              <w:rPr>
                <w:rFonts w:ascii="Times New Roman" w:hAnsi="Times New Roman"/>
              </w:rPr>
            </w:pPr>
            <w:r w:rsidRPr="000114F1">
              <w:rPr>
                <w:rFonts w:ascii="Times New Roman" w:hAnsi="Times New Roman"/>
              </w:rPr>
              <w:t>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 Диаметр 018, длина рабочей части 3,3 мм. Форма овальная.  Сверхкрупное зерно</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 шт.</w:t>
            </w:r>
          </w:p>
        </w:tc>
        <w:tc>
          <w:tcPr>
            <w:tcW w:w="113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15</w:t>
            </w:r>
          </w:p>
        </w:tc>
      </w:tr>
      <w:tr w:rsidR="0054371E" w:rsidRPr="000114F1" w:rsidTr="002E6BBD">
        <w:trPr>
          <w:trHeight w:val="945"/>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46</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pPr>
              <w:rPr>
                <w:rFonts w:ascii="Times New Roman" w:hAnsi="Times New Roman"/>
                <w:color w:val="000000"/>
              </w:rPr>
            </w:pPr>
            <w:r w:rsidRPr="000114F1">
              <w:rPr>
                <w:rFonts w:ascii="Times New Roman" w:hAnsi="Times New Roman"/>
                <w:color w:val="000000"/>
              </w:rPr>
              <w:t>БОР алмазный 379-014SC FG Диаметр 014, длина рабочей части 3,0мм. Форма овальная. Сверхкрупное зерно</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A56FC9">
            <w:pPr>
              <w:rPr>
                <w:rFonts w:ascii="Times New Roman" w:hAnsi="Times New Roman"/>
              </w:rPr>
            </w:pPr>
            <w:r w:rsidRPr="000114F1">
              <w:rPr>
                <w:rFonts w:ascii="Times New Roman" w:hAnsi="Times New Roman"/>
              </w:rPr>
              <w:t>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 Диаметр 014, длина рабочей части 3,0 мм. Форма овальная.  Свер</w:t>
            </w:r>
            <w:r>
              <w:rPr>
                <w:rFonts w:ascii="Times New Roman" w:hAnsi="Times New Roman"/>
              </w:rPr>
              <w:t>х</w:t>
            </w:r>
            <w:r w:rsidRPr="000114F1">
              <w:rPr>
                <w:rFonts w:ascii="Times New Roman" w:hAnsi="Times New Roman"/>
              </w:rPr>
              <w:t>крупное зерно</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 шт.</w:t>
            </w:r>
          </w:p>
        </w:tc>
        <w:tc>
          <w:tcPr>
            <w:tcW w:w="113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5</w:t>
            </w:r>
          </w:p>
        </w:tc>
      </w:tr>
      <w:tr w:rsidR="0054371E" w:rsidRPr="000114F1" w:rsidTr="002E6BBD">
        <w:trPr>
          <w:trHeight w:val="630"/>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47</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pPr>
              <w:rPr>
                <w:rFonts w:ascii="Times New Roman" w:hAnsi="Times New Roman"/>
                <w:color w:val="000000"/>
              </w:rPr>
            </w:pPr>
            <w:r w:rsidRPr="000114F1">
              <w:rPr>
                <w:rFonts w:ascii="Times New Roman" w:hAnsi="Times New Roman"/>
                <w:color w:val="000000"/>
              </w:rPr>
              <w:t>БОР алмазный 379-029SC FG Диаметр 029, длина рабочей части 5,5мм. Форма овальная. Сверхкрупное зерно</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A56FC9">
            <w:pPr>
              <w:rPr>
                <w:rFonts w:ascii="Times New Roman" w:hAnsi="Times New Roman"/>
              </w:rPr>
            </w:pPr>
            <w:r w:rsidRPr="000114F1">
              <w:rPr>
                <w:rFonts w:ascii="Times New Roman" w:hAnsi="Times New Roman"/>
              </w:rPr>
              <w:t>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 Диаметр 029, длина рабочей части 5,5 мм. Форма овальная.  Сверхкрупное зерно</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 шт.</w:t>
            </w:r>
          </w:p>
        </w:tc>
        <w:tc>
          <w:tcPr>
            <w:tcW w:w="113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5</w:t>
            </w:r>
          </w:p>
        </w:tc>
      </w:tr>
      <w:tr w:rsidR="0054371E" w:rsidRPr="000114F1" w:rsidTr="002E6BBD">
        <w:trPr>
          <w:trHeight w:val="945"/>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48</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pPr>
              <w:rPr>
                <w:rFonts w:ascii="Times New Roman" w:hAnsi="Times New Roman"/>
                <w:color w:val="000000"/>
              </w:rPr>
            </w:pPr>
            <w:r w:rsidRPr="000114F1">
              <w:rPr>
                <w:rFonts w:ascii="Times New Roman" w:hAnsi="Times New Roman"/>
                <w:color w:val="000000"/>
              </w:rPr>
              <w:t>БОР алмазный 836-010C FG Диаметр 010, длина рабочей части 6,0мм. Форма цилиндр. Крупное зерно.</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A56FC9">
            <w:pPr>
              <w:rPr>
                <w:rFonts w:ascii="Times New Roman" w:hAnsi="Times New Roman"/>
              </w:rPr>
            </w:pPr>
            <w:r w:rsidRPr="000114F1">
              <w:rPr>
                <w:rFonts w:ascii="Times New Roman" w:hAnsi="Times New Roman"/>
              </w:rPr>
              <w:t>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 Диаметр 010, длина рабочей части 6,0мм. Форма цилиндр. Крупное зерно.</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 шт.</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10</w:t>
            </w:r>
          </w:p>
        </w:tc>
      </w:tr>
      <w:tr w:rsidR="0054371E" w:rsidRPr="000114F1" w:rsidTr="002E6BBD">
        <w:trPr>
          <w:trHeight w:val="630"/>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49</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pPr>
              <w:rPr>
                <w:rFonts w:ascii="Times New Roman" w:hAnsi="Times New Roman"/>
                <w:color w:val="000000"/>
              </w:rPr>
            </w:pPr>
            <w:r w:rsidRPr="000114F1">
              <w:rPr>
                <w:rFonts w:ascii="Times New Roman" w:hAnsi="Times New Roman"/>
                <w:color w:val="000000"/>
              </w:rPr>
              <w:t>БОР алмазный 811-037SC FG  Диаметр 037, длина рабочей части 7,0мм. Форма ромбовидная. Сверхкрупное зерно.</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A56FC9">
            <w:pPr>
              <w:rPr>
                <w:rFonts w:ascii="Times New Roman" w:hAnsi="Times New Roman"/>
              </w:rPr>
            </w:pPr>
            <w:r w:rsidRPr="000114F1">
              <w:rPr>
                <w:rFonts w:ascii="Times New Roman" w:hAnsi="Times New Roman"/>
              </w:rPr>
              <w:t>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 Диаметр 037, длина рабочей части 7,0мм. Форма ромбовидная. Сверхкрупное зерно.</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 шт.</w:t>
            </w:r>
          </w:p>
        </w:tc>
        <w:tc>
          <w:tcPr>
            <w:tcW w:w="113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10</w:t>
            </w:r>
          </w:p>
        </w:tc>
      </w:tr>
      <w:tr w:rsidR="0054371E" w:rsidRPr="000114F1" w:rsidTr="002E6BBD">
        <w:trPr>
          <w:trHeight w:val="375"/>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50</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pPr>
              <w:rPr>
                <w:rFonts w:ascii="Times New Roman" w:hAnsi="Times New Roman"/>
                <w:color w:val="000000"/>
              </w:rPr>
            </w:pPr>
            <w:r w:rsidRPr="000114F1">
              <w:rPr>
                <w:rFonts w:ascii="Times New Roman" w:hAnsi="Times New Roman"/>
                <w:color w:val="000000"/>
              </w:rPr>
              <w:t>БОР алмазный 811-047SC FG Диаметр 047, длина рабочей части 7,0мм. Форма ромбовидная. Сверхкрупное зерно</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A56FC9">
            <w:pPr>
              <w:rPr>
                <w:rFonts w:ascii="Times New Roman" w:hAnsi="Times New Roman"/>
              </w:rPr>
            </w:pPr>
            <w:r w:rsidRPr="000114F1">
              <w:rPr>
                <w:rFonts w:ascii="Times New Roman" w:hAnsi="Times New Roman"/>
              </w:rPr>
              <w:t>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 Диаметр 047, длина рабочей части 7,0мм. Форма ромбовидная. Сверхкрупное зерно</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 шт.</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15</w:t>
            </w:r>
          </w:p>
        </w:tc>
      </w:tr>
      <w:tr w:rsidR="0054371E" w:rsidRPr="000114F1" w:rsidTr="002E6BBD">
        <w:trPr>
          <w:trHeight w:val="630"/>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51</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pPr>
              <w:rPr>
                <w:rFonts w:ascii="Times New Roman" w:hAnsi="Times New Roman"/>
                <w:color w:val="000000"/>
              </w:rPr>
            </w:pPr>
            <w:r w:rsidRPr="000114F1">
              <w:rPr>
                <w:rFonts w:ascii="Times New Roman" w:hAnsi="Times New Roman"/>
                <w:color w:val="000000"/>
              </w:rPr>
              <w:t>БОР алмазный 811-047C FG Диаметр 047, длина рабочей части 7,0мм. Форма ромбовидная. Крупное зерно</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A56FC9">
            <w:pPr>
              <w:rPr>
                <w:rFonts w:ascii="Times New Roman" w:hAnsi="Times New Roman"/>
              </w:rPr>
            </w:pPr>
            <w:r w:rsidRPr="000114F1">
              <w:rPr>
                <w:rFonts w:ascii="Times New Roman" w:hAnsi="Times New Roman"/>
              </w:rPr>
              <w:t>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 Диаметр 047, длина рабочей части 7,0мм. Форма ромбовидная. Крупное зерно</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 шт.</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10</w:t>
            </w:r>
          </w:p>
        </w:tc>
      </w:tr>
      <w:tr w:rsidR="0054371E" w:rsidRPr="000114F1" w:rsidTr="002E6BBD">
        <w:trPr>
          <w:trHeight w:val="630"/>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52</w:t>
            </w:r>
          </w:p>
        </w:tc>
        <w:tc>
          <w:tcPr>
            <w:tcW w:w="4238" w:type="dxa"/>
            <w:tcBorders>
              <w:top w:val="nil"/>
              <w:left w:val="nil"/>
              <w:bottom w:val="single" w:sz="4" w:space="0" w:color="auto"/>
              <w:right w:val="single" w:sz="4" w:space="0" w:color="auto"/>
            </w:tcBorders>
            <w:shd w:val="clear" w:color="000000" w:fill="FFFFFF"/>
            <w:vAlign w:val="center"/>
          </w:tcPr>
          <w:p w:rsidR="0054371E" w:rsidRPr="00ED139C" w:rsidRDefault="0054371E">
            <w:pPr>
              <w:rPr>
                <w:rFonts w:ascii="Times New Roman" w:hAnsi="Times New Roman"/>
                <w:color w:val="000000"/>
              </w:rPr>
            </w:pPr>
            <w:r w:rsidRPr="00ED139C">
              <w:rPr>
                <w:rFonts w:ascii="Times New Roman" w:hAnsi="Times New Roman"/>
                <w:color w:val="000000"/>
              </w:rPr>
              <w:t>БОР алмазный 837L-018C FG Диаметр 018, длина рабочей части 10,0мм. Форма Цилиндр длинный. Крупное зерно</w:t>
            </w:r>
          </w:p>
        </w:tc>
        <w:tc>
          <w:tcPr>
            <w:tcW w:w="8318" w:type="dxa"/>
            <w:tcBorders>
              <w:top w:val="nil"/>
              <w:left w:val="nil"/>
              <w:bottom w:val="single" w:sz="4" w:space="0" w:color="auto"/>
              <w:right w:val="single" w:sz="4" w:space="0" w:color="auto"/>
            </w:tcBorders>
            <w:shd w:val="clear" w:color="000000" w:fill="FFFFFF"/>
          </w:tcPr>
          <w:p w:rsidR="0054371E" w:rsidRPr="00ED139C" w:rsidRDefault="0054371E" w:rsidP="00A56FC9">
            <w:pPr>
              <w:rPr>
                <w:rFonts w:ascii="Times New Roman" w:hAnsi="Times New Roman"/>
              </w:rPr>
            </w:pPr>
            <w:r w:rsidRPr="00ED139C">
              <w:rPr>
                <w:rFonts w:ascii="Times New Roman" w:hAnsi="Times New Roman"/>
              </w:rPr>
              <w:t>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 Диаметр 018, длина рабочей части 10,0мм. Форма Цилиндр длинный. Крупное зерно</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 шт.</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10</w:t>
            </w:r>
          </w:p>
        </w:tc>
      </w:tr>
      <w:tr w:rsidR="0054371E" w:rsidRPr="000114F1" w:rsidTr="002E6BBD">
        <w:trPr>
          <w:trHeight w:val="825"/>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53</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pPr>
              <w:rPr>
                <w:rFonts w:ascii="Times New Roman" w:hAnsi="Times New Roman"/>
                <w:color w:val="000000"/>
              </w:rPr>
            </w:pPr>
            <w:r>
              <w:rPr>
                <w:rFonts w:ascii="Times New Roman" w:hAnsi="Times New Roman"/>
                <w:color w:val="000000"/>
              </w:rPr>
              <w:t>БОР алмазный 837L-016</w:t>
            </w:r>
            <w:r w:rsidRPr="000114F1">
              <w:rPr>
                <w:rFonts w:ascii="Times New Roman" w:hAnsi="Times New Roman"/>
                <w:color w:val="000000"/>
              </w:rPr>
              <w:t>SC FG Ди</w:t>
            </w:r>
            <w:r>
              <w:rPr>
                <w:rFonts w:ascii="Times New Roman" w:hAnsi="Times New Roman"/>
                <w:color w:val="000000"/>
              </w:rPr>
              <w:t>аметр 018, длина рабочей части 10</w:t>
            </w:r>
            <w:r w:rsidRPr="000114F1">
              <w:rPr>
                <w:rFonts w:ascii="Times New Roman" w:hAnsi="Times New Roman"/>
                <w:color w:val="000000"/>
              </w:rPr>
              <w:t>,0мм. Форма Цилиндр длинный. Сверхкрупное зерно</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A56FC9">
            <w:pPr>
              <w:rPr>
                <w:rFonts w:ascii="Times New Roman" w:hAnsi="Times New Roman"/>
              </w:rPr>
            </w:pPr>
            <w:r w:rsidRPr="000114F1">
              <w:rPr>
                <w:rFonts w:ascii="Times New Roman" w:hAnsi="Times New Roman"/>
              </w:rPr>
              <w:t>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w:t>
            </w:r>
            <w:r>
              <w:rPr>
                <w:rFonts w:ascii="Times New Roman" w:hAnsi="Times New Roman"/>
              </w:rPr>
              <w:t>линических условиях. Диаметр 016</w:t>
            </w:r>
            <w:r w:rsidRPr="000114F1">
              <w:rPr>
                <w:rFonts w:ascii="Times New Roman" w:hAnsi="Times New Roman"/>
              </w:rPr>
              <w:t xml:space="preserve">, </w:t>
            </w:r>
            <w:r w:rsidRPr="007F51F9">
              <w:rPr>
                <w:rFonts w:ascii="Times New Roman" w:hAnsi="Times New Roman"/>
              </w:rPr>
              <w:t>длина рабочей части 10,0мм</w:t>
            </w:r>
            <w:r w:rsidRPr="000114F1">
              <w:rPr>
                <w:rFonts w:ascii="Times New Roman" w:hAnsi="Times New Roman"/>
              </w:rPr>
              <w:t>. Форма Цилиндр длинный. Сверхкрупное  зерно</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шт</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10</w:t>
            </w:r>
          </w:p>
        </w:tc>
      </w:tr>
      <w:tr w:rsidR="0054371E" w:rsidRPr="000114F1" w:rsidTr="002E6BBD">
        <w:trPr>
          <w:trHeight w:val="978"/>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54</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pPr>
              <w:rPr>
                <w:rFonts w:ascii="Times New Roman" w:hAnsi="Times New Roman"/>
                <w:color w:val="000000"/>
              </w:rPr>
            </w:pPr>
            <w:r w:rsidRPr="000114F1">
              <w:rPr>
                <w:rFonts w:ascii="Times New Roman" w:hAnsi="Times New Roman"/>
                <w:color w:val="000000"/>
              </w:rPr>
              <w:t>БОР алмазный 850L-012C FG Диаметр 012, длина рабочей части 11,5 мм. Форма Конус, длинный, круглый конец. Крупное зерно</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A56FC9">
            <w:pPr>
              <w:rPr>
                <w:rFonts w:ascii="Times New Roman" w:hAnsi="Times New Roman"/>
              </w:rPr>
            </w:pPr>
            <w:r w:rsidRPr="000114F1">
              <w:rPr>
                <w:rFonts w:ascii="Times New Roman" w:hAnsi="Times New Roman"/>
              </w:rPr>
              <w:t>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 Диаметр 012, длина рабочей части 11,5 мм. Форма Конус, длинный, круглый конец. Крупное зерно</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 шт.</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10</w:t>
            </w:r>
          </w:p>
        </w:tc>
      </w:tr>
      <w:tr w:rsidR="0054371E" w:rsidRPr="000114F1" w:rsidTr="002E6BBD">
        <w:trPr>
          <w:trHeight w:val="629"/>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55</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pPr>
              <w:rPr>
                <w:rFonts w:ascii="Times New Roman" w:hAnsi="Times New Roman"/>
                <w:color w:val="000000"/>
              </w:rPr>
            </w:pPr>
            <w:r w:rsidRPr="000114F1">
              <w:rPr>
                <w:rFonts w:ascii="Times New Roman" w:hAnsi="Times New Roman"/>
                <w:color w:val="000000"/>
              </w:rPr>
              <w:t>БОР алмазный 850L-016F FG Диаметр 016, длина рабочей части 11,5 мм. Форма Конус, длинный, круглый конец. Мелкое зерно</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A56FC9">
            <w:pPr>
              <w:rPr>
                <w:rFonts w:ascii="Times New Roman" w:hAnsi="Times New Roman"/>
              </w:rPr>
            </w:pPr>
            <w:r w:rsidRPr="000114F1">
              <w:rPr>
                <w:rFonts w:ascii="Times New Roman" w:hAnsi="Times New Roman"/>
              </w:rPr>
              <w:t>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 Диаметр 016, длина рабочей части 11,5 мм. Форма Конус, длинный, круглый конец. Крупное зерно</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 шт.</w:t>
            </w:r>
          </w:p>
        </w:tc>
        <w:tc>
          <w:tcPr>
            <w:tcW w:w="1134" w:type="dxa"/>
            <w:tcBorders>
              <w:top w:val="nil"/>
              <w:left w:val="nil"/>
              <w:bottom w:val="single" w:sz="4" w:space="0" w:color="auto"/>
              <w:right w:val="single" w:sz="4" w:space="0" w:color="auto"/>
            </w:tcBorders>
            <w:shd w:val="clear" w:color="000000" w:fill="E4DFEC"/>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10</w:t>
            </w:r>
          </w:p>
        </w:tc>
      </w:tr>
      <w:tr w:rsidR="0054371E" w:rsidRPr="000114F1" w:rsidTr="002E6BBD">
        <w:trPr>
          <w:trHeight w:val="346"/>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56</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pPr>
              <w:rPr>
                <w:rFonts w:ascii="Times New Roman" w:hAnsi="Times New Roman"/>
                <w:color w:val="000000"/>
              </w:rPr>
            </w:pPr>
            <w:r w:rsidRPr="000114F1">
              <w:rPr>
                <w:rFonts w:ascii="Times New Roman" w:hAnsi="Times New Roman"/>
                <w:color w:val="000000"/>
              </w:rPr>
              <w:t>БОР алмазный 850KR-014SC FG Диаметр 014, длина рабочей части 10,0 мм. Форма Конус круглый кант. Сверхкрупное зерно.</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A56FC9">
            <w:pPr>
              <w:rPr>
                <w:rFonts w:ascii="Times New Roman" w:hAnsi="Times New Roman"/>
              </w:rPr>
            </w:pPr>
            <w:r w:rsidRPr="000114F1">
              <w:rPr>
                <w:rFonts w:ascii="Times New Roman" w:hAnsi="Times New Roman"/>
              </w:rPr>
              <w:t>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 Диаметр 014, длина рабочей части 10,0 мм. Форма Конус круглый кант. Сверхкрупное зерно.</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 шт.</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5</w:t>
            </w:r>
          </w:p>
        </w:tc>
      </w:tr>
      <w:tr w:rsidR="0054371E" w:rsidRPr="000114F1" w:rsidTr="00D232B3">
        <w:trPr>
          <w:trHeight w:val="346"/>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57</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pPr>
              <w:rPr>
                <w:rFonts w:ascii="Times New Roman" w:hAnsi="Times New Roman"/>
                <w:color w:val="000000"/>
              </w:rPr>
            </w:pPr>
            <w:r w:rsidRPr="000114F1">
              <w:rPr>
                <w:rFonts w:ascii="Times New Roman" w:hAnsi="Times New Roman"/>
                <w:color w:val="000000"/>
              </w:rPr>
              <w:t>БОР алмазный 850KR-018SC FG Диаметр 018, длина рабочей части 10,0 мм. Форма Конус круглый кант. Сверхкрупное зерно.</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A56FC9">
            <w:pPr>
              <w:rPr>
                <w:rFonts w:ascii="Times New Roman" w:hAnsi="Times New Roman"/>
              </w:rPr>
            </w:pPr>
            <w:r w:rsidRPr="000114F1">
              <w:rPr>
                <w:rFonts w:ascii="Times New Roman" w:hAnsi="Times New Roman"/>
              </w:rPr>
              <w:t>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 Диаметр 018, длина рабочей части 10,0 мм. Форма Конус круглый кант. Сверхкрупное зерно.</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 шт.</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5</w:t>
            </w:r>
          </w:p>
        </w:tc>
      </w:tr>
      <w:tr w:rsidR="0054371E" w:rsidRPr="000114F1" w:rsidTr="00D232B3">
        <w:trPr>
          <w:trHeight w:val="1775"/>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58</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pPr>
              <w:rPr>
                <w:rFonts w:ascii="Times New Roman" w:hAnsi="Times New Roman"/>
                <w:color w:val="000000"/>
              </w:rPr>
            </w:pPr>
            <w:r w:rsidRPr="000114F1">
              <w:rPr>
                <w:rFonts w:ascii="Times New Roman" w:hAnsi="Times New Roman"/>
                <w:color w:val="000000"/>
              </w:rPr>
              <w:t>БОР алмазный 878K-018C FG Диаметр 18, длина рабочей части 8,0 мм. Форма Торпеда, коническая. Крупное зерно</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A56FC9">
            <w:pPr>
              <w:rPr>
                <w:rFonts w:ascii="Times New Roman" w:hAnsi="Times New Roman"/>
              </w:rPr>
            </w:pPr>
            <w:r w:rsidRPr="000114F1">
              <w:rPr>
                <w:rFonts w:ascii="Times New Roman" w:hAnsi="Times New Roman"/>
              </w:rPr>
              <w:t>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 Диаметр 018, длина рабочей части 8,0 мм. Форма Торпеда, конусная. Крупное зерно</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 шт.</w:t>
            </w:r>
          </w:p>
        </w:tc>
        <w:tc>
          <w:tcPr>
            <w:tcW w:w="113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10</w:t>
            </w:r>
          </w:p>
        </w:tc>
      </w:tr>
      <w:tr w:rsidR="0054371E" w:rsidRPr="000114F1" w:rsidTr="00D232B3">
        <w:trPr>
          <w:trHeight w:val="1262"/>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59</w:t>
            </w:r>
          </w:p>
        </w:tc>
        <w:tc>
          <w:tcPr>
            <w:tcW w:w="4238" w:type="dxa"/>
            <w:tcBorders>
              <w:top w:val="nil"/>
              <w:left w:val="nil"/>
              <w:bottom w:val="single" w:sz="4" w:space="0" w:color="auto"/>
              <w:right w:val="single" w:sz="4" w:space="0" w:color="auto"/>
            </w:tcBorders>
            <w:shd w:val="clear" w:color="000000" w:fill="FFFFFF"/>
            <w:vAlign w:val="center"/>
          </w:tcPr>
          <w:p w:rsidR="0054371E" w:rsidRPr="007F51F9" w:rsidRDefault="0054371E">
            <w:pPr>
              <w:rPr>
                <w:rFonts w:ascii="Times New Roman" w:hAnsi="Times New Roman"/>
                <w:color w:val="000000"/>
              </w:rPr>
            </w:pPr>
            <w:r w:rsidRPr="007F51F9">
              <w:rPr>
                <w:rFonts w:ascii="Times New Roman" w:hAnsi="Times New Roman"/>
                <w:color w:val="000000"/>
              </w:rPr>
              <w:t>БОР алмазный 878K-014C FG Диаметр 014, длина рабочей части 8,0 мм. Форма Торпеда, конусная. Крупное зерно</w:t>
            </w:r>
          </w:p>
        </w:tc>
        <w:tc>
          <w:tcPr>
            <w:tcW w:w="8318" w:type="dxa"/>
            <w:tcBorders>
              <w:top w:val="nil"/>
              <w:left w:val="nil"/>
              <w:bottom w:val="single" w:sz="4" w:space="0" w:color="auto"/>
              <w:right w:val="single" w:sz="4" w:space="0" w:color="auto"/>
            </w:tcBorders>
            <w:shd w:val="clear" w:color="000000" w:fill="FFFFFF"/>
          </w:tcPr>
          <w:p w:rsidR="0054371E" w:rsidRPr="007F51F9" w:rsidRDefault="0054371E" w:rsidP="00A56FC9">
            <w:pPr>
              <w:rPr>
                <w:rFonts w:ascii="Times New Roman" w:hAnsi="Times New Roman"/>
              </w:rPr>
            </w:pPr>
            <w:r w:rsidRPr="007F51F9">
              <w:rPr>
                <w:rFonts w:ascii="Times New Roman" w:hAnsi="Times New Roman"/>
              </w:rPr>
              <w:t>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 Диаметр 014, длина рабочей части 8,0 мм. Форма Торпеда конусная. Крупное зерно</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 шт.</w:t>
            </w:r>
          </w:p>
        </w:tc>
        <w:tc>
          <w:tcPr>
            <w:tcW w:w="113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10</w:t>
            </w:r>
          </w:p>
        </w:tc>
      </w:tr>
      <w:tr w:rsidR="0054371E" w:rsidRPr="000114F1" w:rsidTr="002E6BBD">
        <w:trPr>
          <w:trHeight w:val="375"/>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60</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pPr>
              <w:rPr>
                <w:rFonts w:ascii="Times New Roman" w:hAnsi="Times New Roman"/>
                <w:color w:val="000000"/>
              </w:rPr>
            </w:pPr>
            <w:r w:rsidRPr="000114F1">
              <w:rPr>
                <w:rFonts w:ascii="Times New Roman" w:hAnsi="Times New Roman"/>
                <w:color w:val="000000"/>
              </w:rPr>
              <w:t>БОР алмазный 878K-016SC FG Диаметр 016, длина рабочей части 8,0 мм. Форма Торпеда конусная. Сверхкрупное зерно.</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A56FC9">
            <w:pPr>
              <w:rPr>
                <w:rFonts w:ascii="Times New Roman" w:hAnsi="Times New Roman"/>
              </w:rPr>
            </w:pPr>
            <w:r w:rsidRPr="000114F1">
              <w:rPr>
                <w:rFonts w:ascii="Times New Roman" w:hAnsi="Times New Roman"/>
              </w:rPr>
              <w:t>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 Диаметр 016, длина рабочей части 8,0 мм. Форма Торпеда конусная. Сверхкрупное зерно.</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 шт.</w:t>
            </w:r>
          </w:p>
        </w:tc>
        <w:tc>
          <w:tcPr>
            <w:tcW w:w="113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10</w:t>
            </w:r>
          </w:p>
        </w:tc>
      </w:tr>
      <w:tr w:rsidR="0054371E" w:rsidRPr="000114F1" w:rsidTr="002E6BBD">
        <w:trPr>
          <w:trHeight w:val="375"/>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61</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pPr>
              <w:rPr>
                <w:rFonts w:ascii="Times New Roman" w:hAnsi="Times New Roman"/>
                <w:color w:val="000000"/>
              </w:rPr>
            </w:pPr>
            <w:r w:rsidRPr="000114F1">
              <w:rPr>
                <w:rFonts w:ascii="Times New Roman" w:hAnsi="Times New Roman"/>
                <w:color w:val="000000"/>
              </w:rPr>
              <w:t>БОР алмазный 879L-012F FG Диаметр 012, длина рабочей  части 12,0 мм. Форма Торпеда длинная. Мелкое зерно.</w:t>
            </w:r>
          </w:p>
        </w:tc>
        <w:tc>
          <w:tcPr>
            <w:tcW w:w="8318" w:type="dxa"/>
            <w:tcBorders>
              <w:top w:val="nil"/>
              <w:left w:val="nil"/>
              <w:bottom w:val="single" w:sz="4" w:space="0" w:color="auto"/>
              <w:right w:val="single" w:sz="4" w:space="0" w:color="auto"/>
            </w:tcBorders>
            <w:shd w:val="clear" w:color="000000" w:fill="FFFFFF"/>
            <w:noWrap/>
          </w:tcPr>
          <w:p w:rsidR="0054371E" w:rsidRPr="000114F1" w:rsidRDefault="0054371E" w:rsidP="00A56FC9">
            <w:pPr>
              <w:rPr>
                <w:rFonts w:ascii="Times New Roman" w:hAnsi="Times New Roman"/>
              </w:rPr>
            </w:pPr>
            <w:r w:rsidRPr="000114F1">
              <w:rPr>
                <w:rFonts w:ascii="Times New Roman" w:hAnsi="Times New Roman"/>
              </w:rPr>
              <w:t>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 Диаметр 012, длина рабочей  части 12,0 мм. Форма Торпеда длинная. Мелкое зерно.</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 шт.</w:t>
            </w:r>
          </w:p>
        </w:tc>
        <w:tc>
          <w:tcPr>
            <w:tcW w:w="113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15</w:t>
            </w:r>
          </w:p>
        </w:tc>
      </w:tr>
      <w:tr w:rsidR="0054371E" w:rsidRPr="000114F1" w:rsidTr="002E6BBD">
        <w:trPr>
          <w:trHeight w:val="1338"/>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62</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pPr>
              <w:rPr>
                <w:rFonts w:ascii="Times New Roman" w:hAnsi="Times New Roman"/>
                <w:color w:val="000000"/>
              </w:rPr>
            </w:pPr>
            <w:r w:rsidRPr="000114F1">
              <w:rPr>
                <w:rFonts w:ascii="Times New Roman" w:hAnsi="Times New Roman"/>
                <w:color w:val="000000"/>
              </w:rPr>
              <w:t>БОР алмазный 879L-012SC FG Диаметр 012, длина рабочей  части 12,0 мм. Форма Торпеда длинная. Сверхкрупное зерно.</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A56FC9">
            <w:pPr>
              <w:rPr>
                <w:rFonts w:ascii="Times New Roman" w:hAnsi="Times New Roman"/>
              </w:rPr>
            </w:pPr>
            <w:r w:rsidRPr="000114F1">
              <w:rPr>
                <w:rFonts w:ascii="Times New Roman" w:hAnsi="Times New Roman"/>
              </w:rPr>
              <w:t>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 Диаметр 012, длина рабочей  части 12,0 мм. Форма Торпеда длинная. Сверхкрупное зерно.</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 шт.</w:t>
            </w:r>
          </w:p>
        </w:tc>
        <w:tc>
          <w:tcPr>
            <w:tcW w:w="113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20</w:t>
            </w:r>
          </w:p>
        </w:tc>
      </w:tr>
      <w:tr w:rsidR="0054371E" w:rsidRPr="000114F1" w:rsidTr="002E6BBD">
        <w:trPr>
          <w:trHeight w:val="945"/>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63</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pPr>
              <w:rPr>
                <w:rFonts w:ascii="Times New Roman" w:hAnsi="Times New Roman"/>
                <w:color w:val="000000"/>
              </w:rPr>
            </w:pPr>
            <w:r w:rsidRPr="000114F1">
              <w:rPr>
                <w:rFonts w:ascii="Times New Roman" w:hAnsi="Times New Roman"/>
                <w:color w:val="000000"/>
              </w:rPr>
              <w:t>БОР алмазный 879-010C FG Диаметр 010, длина рабочей  части 10,0 мм. Форма Торпеда. Крупное зерно.</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A56FC9">
            <w:pPr>
              <w:rPr>
                <w:rFonts w:ascii="Times New Roman" w:hAnsi="Times New Roman"/>
              </w:rPr>
            </w:pPr>
            <w:r w:rsidRPr="000114F1">
              <w:rPr>
                <w:rFonts w:ascii="Times New Roman" w:hAnsi="Times New Roman"/>
              </w:rPr>
              <w:t>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 Диаметр 010, длина рабочей  части 10,0 мм. Форма Торпеда. Крупное зерно.</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шт</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15</w:t>
            </w:r>
          </w:p>
        </w:tc>
      </w:tr>
      <w:tr w:rsidR="0054371E" w:rsidRPr="000114F1" w:rsidTr="00D232B3">
        <w:trPr>
          <w:trHeight w:val="346"/>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64</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pPr>
              <w:rPr>
                <w:rFonts w:ascii="Times New Roman" w:hAnsi="Times New Roman"/>
                <w:color w:val="000000"/>
              </w:rPr>
            </w:pPr>
            <w:r w:rsidRPr="000114F1">
              <w:rPr>
                <w:rFonts w:ascii="Times New Roman" w:hAnsi="Times New Roman"/>
                <w:color w:val="000000"/>
              </w:rPr>
              <w:t>БОР алмазный 879-012SC FG Диаметр 012, длина рабочей  части 10,0 мм. Форма Торпеда. Сверхкрупное зерно.</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A56FC9">
            <w:pPr>
              <w:rPr>
                <w:rFonts w:ascii="Times New Roman" w:hAnsi="Times New Roman"/>
              </w:rPr>
            </w:pPr>
            <w:r w:rsidRPr="000114F1">
              <w:rPr>
                <w:rFonts w:ascii="Times New Roman" w:hAnsi="Times New Roman"/>
              </w:rPr>
              <w:t>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 Диаметр 012, длина рабочей  части 10,0 мм. Форма Торпеда. Сверхкрупное зерно.</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шт</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15</w:t>
            </w:r>
          </w:p>
        </w:tc>
      </w:tr>
      <w:tr w:rsidR="0054371E" w:rsidRPr="000114F1" w:rsidTr="00D232B3">
        <w:trPr>
          <w:trHeight w:val="679"/>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65</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pPr>
              <w:rPr>
                <w:rFonts w:ascii="Times New Roman" w:hAnsi="Times New Roman"/>
                <w:color w:val="000000"/>
              </w:rPr>
            </w:pPr>
            <w:r w:rsidRPr="000114F1">
              <w:rPr>
                <w:rFonts w:ascii="Times New Roman" w:hAnsi="Times New Roman"/>
                <w:color w:val="000000"/>
              </w:rPr>
              <w:t>Триммер мягких тканей.            Set-1611</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A56FC9">
            <w:pPr>
              <w:rPr>
                <w:rFonts w:ascii="Times New Roman" w:hAnsi="Times New Roman"/>
              </w:rPr>
            </w:pPr>
            <w:r w:rsidRPr="000114F1">
              <w:rPr>
                <w:rFonts w:ascii="Times New Roman" w:hAnsi="Times New Roman"/>
              </w:rPr>
              <w:t>Рабочая скорость вращения 300000-500000об/мин. Размер Ø 1/10мм. Длина 5,0мм; 8,0мм.</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уп</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5</w:t>
            </w:r>
          </w:p>
        </w:tc>
      </w:tr>
      <w:tr w:rsidR="0054371E" w:rsidRPr="000114F1" w:rsidTr="002E6BBD">
        <w:trPr>
          <w:trHeight w:val="945"/>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6718D3">
              <w:rPr>
                <w:rFonts w:ascii="Times New Roman" w:hAnsi="Times New Roman"/>
                <w:color w:val="000000"/>
                <w:lang w:eastAsia="ru-RU"/>
              </w:rPr>
              <w:t>66</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pPr>
              <w:rPr>
                <w:rFonts w:ascii="Times New Roman" w:hAnsi="Times New Roman"/>
                <w:color w:val="000000"/>
              </w:rPr>
            </w:pPr>
            <w:r w:rsidRPr="000114F1">
              <w:rPr>
                <w:rFonts w:ascii="Times New Roman" w:hAnsi="Times New Roman"/>
                <w:color w:val="000000"/>
              </w:rPr>
              <w:t>Полиры для пластмасс Р0664 НР.</w:t>
            </w:r>
            <w:r>
              <w:rPr>
                <w:rFonts w:ascii="Times New Roman" w:hAnsi="Times New Roman"/>
                <w:color w:val="000000"/>
              </w:rPr>
              <w:t xml:space="preserve"> </w:t>
            </w:r>
            <w:r w:rsidRPr="000114F1">
              <w:rPr>
                <w:rFonts w:ascii="Times New Roman" w:hAnsi="Times New Roman"/>
                <w:color w:val="000000"/>
              </w:rPr>
              <w:t>Диаметр 1/10мм. Длина 24,5мм. Серый. Средняя зернистость.</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A56FC9">
            <w:pPr>
              <w:rPr>
                <w:rFonts w:ascii="Times New Roman" w:hAnsi="Times New Roman"/>
              </w:rPr>
            </w:pPr>
            <w:r w:rsidRPr="000114F1">
              <w:rPr>
                <w:rFonts w:ascii="Times New Roman" w:hAnsi="Times New Roman"/>
              </w:rPr>
              <w:t xml:space="preserve">Полиры для пластмасс Р0664 НР. </w:t>
            </w:r>
            <w:bookmarkStart w:id="0" w:name="_GoBack"/>
            <w:bookmarkEnd w:id="0"/>
            <w:r w:rsidRPr="000114F1">
              <w:rPr>
                <w:rFonts w:ascii="Times New Roman" w:hAnsi="Times New Roman"/>
              </w:rPr>
              <w:t>Диаметр 1/10мм. Длина 24,5мм. Серый. Средняя зернистость.</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шт</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6</w:t>
            </w:r>
          </w:p>
        </w:tc>
      </w:tr>
      <w:tr w:rsidR="0054371E" w:rsidRPr="000114F1" w:rsidTr="002E6BBD">
        <w:trPr>
          <w:trHeight w:val="945"/>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F01EF2" w:rsidRDefault="0054371E" w:rsidP="006718D3">
            <w:pPr>
              <w:spacing w:after="0" w:line="240" w:lineRule="auto"/>
              <w:jc w:val="center"/>
              <w:rPr>
                <w:rFonts w:ascii="Times New Roman" w:hAnsi="Times New Roman"/>
                <w:color w:val="000000"/>
                <w:lang w:eastAsia="ru-RU"/>
              </w:rPr>
            </w:pPr>
            <w:r w:rsidRPr="00F01EF2">
              <w:rPr>
                <w:rFonts w:ascii="Times New Roman" w:hAnsi="Times New Roman"/>
                <w:color w:val="000000"/>
                <w:lang w:eastAsia="ru-RU"/>
              </w:rPr>
              <w:t>67</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pPr>
              <w:rPr>
                <w:rFonts w:ascii="Times New Roman" w:hAnsi="Times New Roman"/>
                <w:color w:val="000000"/>
              </w:rPr>
            </w:pPr>
            <w:r w:rsidRPr="000114F1">
              <w:rPr>
                <w:rFonts w:ascii="Times New Roman" w:hAnsi="Times New Roman"/>
                <w:color w:val="000000"/>
              </w:rPr>
              <w:t>Полиры для керамики P3032 . Диаметр 050, длина рабочей части 10,0мм. Форма Широкое пламя. 10.000 об/мин</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A56FC9">
            <w:pPr>
              <w:rPr>
                <w:rFonts w:ascii="Times New Roman" w:hAnsi="Times New Roman"/>
              </w:rPr>
            </w:pPr>
            <w:r w:rsidRPr="000114F1">
              <w:rPr>
                <w:rFonts w:ascii="Times New Roman" w:hAnsi="Times New Roman"/>
              </w:rPr>
              <w:t>Полиры для керамики. Диаметр 050, длина рабочей части 10,0мм. Форма Широкое пламя. 10.000 об/мин</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 шт.</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15</w:t>
            </w:r>
          </w:p>
        </w:tc>
      </w:tr>
      <w:tr w:rsidR="0054371E" w:rsidRPr="000114F1" w:rsidTr="002E6BBD">
        <w:trPr>
          <w:trHeight w:val="945"/>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F01EF2" w:rsidRDefault="0054371E" w:rsidP="006718D3">
            <w:pPr>
              <w:spacing w:after="0" w:line="240" w:lineRule="auto"/>
              <w:jc w:val="center"/>
              <w:rPr>
                <w:rFonts w:ascii="Times New Roman" w:hAnsi="Times New Roman"/>
                <w:color w:val="000000"/>
                <w:lang w:eastAsia="ru-RU"/>
              </w:rPr>
            </w:pPr>
            <w:r w:rsidRPr="00F01EF2">
              <w:rPr>
                <w:rFonts w:ascii="Times New Roman" w:hAnsi="Times New Roman"/>
                <w:color w:val="000000"/>
                <w:lang w:eastAsia="ru-RU"/>
              </w:rPr>
              <w:t>68</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pPr>
              <w:rPr>
                <w:rFonts w:ascii="Times New Roman" w:hAnsi="Times New Roman"/>
                <w:color w:val="000000"/>
              </w:rPr>
            </w:pPr>
            <w:r w:rsidRPr="000114F1">
              <w:rPr>
                <w:rFonts w:ascii="Times New Roman" w:hAnsi="Times New Roman"/>
                <w:color w:val="000000"/>
              </w:rPr>
              <w:t>Полиры для керамики P30032.   Диаметр 050, длина рабочей части 10,0мм. Форма Широкое пламя. 5.000 об/мин</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A56FC9">
            <w:pPr>
              <w:rPr>
                <w:rFonts w:ascii="Times New Roman" w:hAnsi="Times New Roman"/>
              </w:rPr>
            </w:pPr>
            <w:r w:rsidRPr="000114F1">
              <w:rPr>
                <w:rFonts w:ascii="Times New Roman" w:hAnsi="Times New Roman"/>
              </w:rPr>
              <w:t>Полиры для керамики.   Диаметр 050, длина рабочей части 10,0мм. Форма Широкое пламя. 5.000 об/мин</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 шт.</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15</w:t>
            </w:r>
          </w:p>
        </w:tc>
      </w:tr>
      <w:tr w:rsidR="0054371E" w:rsidRPr="000114F1" w:rsidTr="002E6BBD">
        <w:trPr>
          <w:trHeight w:val="945"/>
        </w:trPr>
        <w:tc>
          <w:tcPr>
            <w:tcW w:w="679" w:type="dxa"/>
            <w:tcBorders>
              <w:top w:val="nil"/>
              <w:left w:val="single" w:sz="4" w:space="0" w:color="auto"/>
              <w:bottom w:val="single" w:sz="4" w:space="0" w:color="auto"/>
              <w:right w:val="single" w:sz="4" w:space="0" w:color="auto"/>
            </w:tcBorders>
            <w:shd w:val="clear" w:color="000000" w:fill="FFFFFF"/>
            <w:vAlign w:val="center"/>
          </w:tcPr>
          <w:p w:rsidR="0054371E" w:rsidRPr="006718D3" w:rsidRDefault="0054371E" w:rsidP="006718D3">
            <w:pPr>
              <w:spacing w:after="0" w:line="240" w:lineRule="auto"/>
              <w:jc w:val="center"/>
              <w:rPr>
                <w:rFonts w:ascii="Times New Roman" w:hAnsi="Times New Roman"/>
                <w:color w:val="000000"/>
                <w:lang w:eastAsia="ru-RU"/>
              </w:rPr>
            </w:pPr>
            <w:r w:rsidRPr="00F01EF2">
              <w:rPr>
                <w:rFonts w:ascii="Times New Roman" w:hAnsi="Times New Roman"/>
                <w:color w:val="000000"/>
                <w:lang w:eastAsia="ru-RU"/>
              </w:rPr>
              <w:t>69</w:t>
            </w:r>
          </w:p>
        </w:tc>
        <w:tc>
          <w:tcPr>
            <w:tcW w:w="4238" w:type="dxa"/>
            <w:tcBorders>
              <w:top w:val="nil"/>
              <w:left w:val="nil"/>
              <w:bottom w:val="single" w:sz="4" w:space="0" w:color="auto"/>
              <w:right w:val="single" w:sz="4" w:space="0" w:color="auto"/>
            </w:tcBorders>
            <w:shd w:val="clear" w:color="000000" w:fill="FFFFFF"/>
            <w:vAlign w:val="center"/>
          </w:tcPr>
          <w:p w:rsidR="0054371E" w:rsidRPr="000114F1" w:rsidRDefault="0054371E">
            <w:pPr>
              <w:rPr>
                <w:rFonts w:ascii="Times New Roman" w:hAnsi="Times New Roman"/>
                <w:color w:val="000000"/>
              </w:rPr>
            </w:pPr>
            <w:r w:rsidRPr="000114F1">
              <w:rPr>
                <w:rFonts w:ascii="Times New Roman" w:hAnsi="Times New Roman"/>
                <w:color w:val="000000"/>
              </w:rPr>
              <w:t>Полиры алмазные для керамики P332. Диаметр 050, длина рабочей части 10,0мм. Форма Широкое пламя. 12.000 об/мин</w:t>
            </w:r>
          </w:p>
        </w:tc>
        <w:tc>
          <w:tcPr>
            <w:tcW w:w="8318" w:type="dxa"/>
            <w:tcBorders>
              <w:top w:val="nil"/>
              <w:left w:val="nil"/>
              <w:bottom w:val="single" w:sz="4" w:space="0" w:color="auto"/>
              <w:right w:val="single" w:sz="4" w:space="0" w:color="auto"/>
            </w:tcBorders>
            <w:shd w:val="clear" w:color="000000" w:fill="FFFFFF"/>
          </w:tcPr>
          <w:p w:rsidR="0054371E" w:rsidRPr="000114F1" w:rsidRDefault="0054371E" w:rsidP="00A56FC9">
            <w:pPr>
              <w:rPr>
                <w:rFonts w:ascii="Times New Roman" w:hAnsi="Times New Roman"/>
              </w:rPr>
            </w:pPr>
            <w:r w:rsidRPr="000114F1">
              <w:rPr>
                <w:rFonts w:ascii="Times New Roman" w:hAnsi="Times New Roman"/>
              </w:rPr>
              <w:t>Полиры алмазные для керамики. Диаметр 050, длина рабочей части 10,0мм. Форма Широкое пламя. 12.000 об/мин</w:t>
            </w:r>
          </w:p>
        </w:tc>
        <w:tc>
          <w:tcPr>
            <w:tcW w:w="814" w:type="dxa"/>
            <w:tcBorders>
              <w:top w:val="nil"/>
              <w:left w:val="nil"/>
              <w:bottom w:val="single" w:sz="4" w:space="0" w:color="auto"/>
              <w:right w:val="single" w:sz="4" w:space="0" w:color="auto"/>
            </w:tcBorders>
            <w:shd w:val="clear" w:color="000000" w:fill="FFFFFF"/>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 шт.</w:t>
            </w:r>
          </w:p>
        </w:tc>
        <w:tc>
          <w:tcPr>
            <w:tcW w:w="1134" w:type="dxa"/>
            <w:tcBorders>
              <w:top w:val="nil"/>
              <w:left w:val="nil"/>
              <w:bottom w:val="single" w:sz="4" w:space="0" w:color="auto"/>
              <w:right w:val="single" w:sz="4" w:space="0" w:color="auto"/>
            </w:tcBorders>
            <w:noWrap/>
            <w:vAlign w:val="center"/>
          </w:tcPr>
          <w:p w:rsidR="0054371E" w:rsidRPr="000114F1" w:rsidRDefault="0054371E">
            <w:pPr>
              <w:jc w:val="center"/>
              <w:rPr>
                <w:rFonts w:ascii="Times New Roman" w:hAnsi="Times New Roman"/>
                <w:color w:val="000000"/>
              </w:rPr>
            </w:pPr>
            <w:r w:rsidRPr="000114F1">
              <w:rPr>
                <w:rFonts w:ascii="Times New Roman" w:hAnsi="Times New Roman"/>
                <w:color w:val="000000"/>
              </w:rPr>
              <w:t>15</w:t>
            </w:r>
          </w:p>
        </w:tc>
      </w:tr>
    </w:tbl>
    <w:p w:rsidR="0054371E" w:rsidRPr="009B554F" w:rsidRDefault="0054371E" w:rsidP="0037381C">
      <w:pPr>
        <w:spacing w:after="0"/>
        <w:rPr>
          <w:rFonts w:ascii="Times New Roman" w:hAnsi="Times New Roman"/>
          <w:sz w:val="24"/>
          <w:szCs w:val="24"/>
          <w:lang w:eastAsia="ru-RU"/>
        </w:rPr>
      </w:pPr>
    </w:p>
    <w:sectPr w:rsidR="0054371E" w:rsidRPr="009B554F" w:rsidSect="00596F91">
      <w:pgSz w:w="16838" w:h="11906" w:orient="landscape"/>
      <w:pgMar w:top="567" w:right="1134" w:bottom="709"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00BAD"/>
    <w:rsid w:val="00000BAD"/>
    <w:rsid w:val="000114F1"/>
    <w:rsid w:val="00011A96"/>
    <w:rsid w:val="00035BD8"/>
    <w:rsid w:val="000A7C10"/>
    <w:rsid w:val="000F408A"/>
    <w:rsid w:val="00131556"/>
    <w:rsid w:val="00141EBA"/>
    <w:rsid w:val="001429CC"/>
    <w:rsid w:val="001940A4"/>
    <w:rsid w:val="001D59CF"/>
    <w:rsid w:val="00233CE2"/>
    <w:rsid w:val="002546B6"/>
    <w:rsid w:val="002C2C72"/>
    <w:rsid w:val="002E6BBD"/>
    <w:rsid w:val="003026D1"/>
    <w:rsid w:val="00305A22"/>
    <w:rsid w:val="00315E28"/>
    <w:rsid w:val="00325683"/>
    <w:rsid w:val="00334CD9"/>
    <w:rsid w:val="0033711B"/>
    <w:rsid w:val="0037381C"/>
    <w:rsid w:val="003D3941"/>
    <w:rsid w:val="003F6518"/>
    <w:rsid w:val="00446F80"/>
    <w:rsid w:val="0046295C"/>
    <w:rsid w:val="00473429"/>
    <w:rsid w:val="00482B5B"/>
    <w:rsid w:val="0049226D"/>
    <w:rsid w:val="004A6374"/>
    <w:rsid w:val="004C5FF6"/>
    <w:rsid w:val="004E42FF"/>
    <w:rsid w:val="00526F71"/>
    <w:rsid w:val="0054371E"/>
    <w:rsid w:val="0055466A"/>
    <w:rsid w:val="005826A6"/>
    <w:rsid w:val="00586D78"/>
    <w:rsid w:val="0059140B"/>
    <w:rsid w:val="00596F91"/>
    <w:rsid w:val="005F29EE"/>
    <w:rsid w:val="00602E38"/>
    <w:rsid w:val="0060671E"/>
    <w:rsid w:val="00652F0F"/>
    <w:rsid w:val="0066040E"/>
    <w:rsid w:val="006718D3"/>
    <w:rsid w:val="0067547F"/>
    <w:rsid w:val="00677E8D"/>
    <w:rsid w:val="006D70D5"/>
    <w:rsid w:val="006E69E0"/>
    <w:rsid w:val="00702B1D"/>
    <w:rsid w:val="00710887"/>
    <w:rsid w:val="00753F4C"/>
    <w:rsid w:val="007F51F9"/>
    <w:rsid w:val="00836A63"/>
    <w:rsid w:val="00863739"/>
    <w:rsid w:val="008859D0"/>
    <w:rsid w:val="008A598A"/>
    <w:rsid w:val="008C5D76"/>
    <w:rsid w:val="008D7AF8"/>
    <w:rsid w:val="008E2EFB"/>
    <w:rsid w:val="008E4926"/>
    <w:rsid w:val="009451F4"/>
    <w:rsid w:val="009A155B"/>
    <w:rsid w:val="009B554F"/>
    <w:rsid w:val="009C0D8D"/>
    <w:rsid w:val="009F165E"/>
    <w:rsid w:val="009F30F6"/>
    <w:rsid w:val="009F69BD"/>
    <w:rsid w:val="00A21538"/>
    <w:rsid w:val="00A56FC9"/>
    <w:rsid w:val="00A8355B"/>
    <w:rsid w:val="00B1071E"/>
    <w:rsid w:val="00B13E49"/>
    <w:rsid w:val="00B26432"/>
    <w:rsid w:val="00B84852"/>
    <w:rsid w:val="00BD7C63"/>
    <w:rsid w:val="00BE57EF"/>
    <w:rsid w:val="00C3631A"/>
    <w:rsid w:val="00C6240F"/>
    <w:rsid w:val="00C73348"/>
    <w:rsid w:val="00C73898"/>
    <w:rsid w:val="00CB4BAF"/>
    <w:rsid w:val="00CC7638"/>
    <w:rsid w:val="00CE3228"/>
    <w:rsid w:val="00CE4549"/>
    <w:rsid w:val="00CF487E"/>
    <w:rsid w:val="00CF6D0F"/>
    <w:rsid w:val="00D0539A"/>
    <w:rsid w:val="00D232B3"/>
    <w:rsid w:val="00D47193"/>
    <w:rsid w:val="00D548E2"/>
    <w:rsid w:val="00DA0245"/>
    <w:rsid w:val="00DA3BA5"/>
    <w:rsid w:val="00E024D9"/>
    <w:rsid w:val="00E02D73"/>
    <w:rsid w:val="00E318C5"/>
    <w:rsid w:val="00E43FF4"/>
    <w:rsid w:val="00E44355"/>
    <w:rsid w:val="00E6735D"/>
    <w:rsid w:val="00E70BAE"/>
    <w:rsid w:val="00ED139C"/>
    <w:rsid w:val="00EF3031"/>
    <w:rsid w:val="00EF4FAD"/>
    <w:rsid w:val="00EF7B56"/>
    <w:rsid w:val="00F01EF2"/>
    <w:rsid w:val="00F843C6"/>
    <w:rsid w:val="00F855E9"/>
    <w:rsid w:val="00F96E1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18D3"/>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rsid w:val="00000BAD"/>
    <w:rPr>
      <w:rFonts w:cs="Times New Roman"/>
      <w:sz w:val="16"/>
      <w:szCs w:val="16"/>
    </w:rPr>
  </w:style>
  <w:style w:type="paragraph" w:styleId="CommentText">
    <w:name w:val="annotation text"/>
    <w:basedOn w:val="Normal"/>
    <w:link w:val="CommentTextChar"/>
    <w:uiPriority w:val="99"/>
    <w:semiHidden/>
    <w:rsid w:val="00000BAD"/>
    <w:pPr>
      <w:spacing w:line="240" w:lineRule="auto"/>
    </w:pPr>
    <w:rPr>
      <w:sz w:val="20"/>
      <w:szCs w:val="20"/>
    </w:rPr>
  </w:style>
  <w:style w:type="character" w:customStyle="1" w:styleId="CommentTextChar">
    <w:name w:val="Comment Text Char"/>
    <w:basedOn w:val="DefaultParagraphFont"/>
    <w:link w:val="CommentText"/>
    <w:uiPriority w:val="99"/>
    <w:semiHidden/>
    <w:locked/>
    <w:rsid w:val="00000BAD"/>
    <w:rPr>
      <w:rFonts w:cs="Times New Roman"/>
      <w:sz w:val="20"/>
      <w:szCs w:val="20"/>
    </w:rPr>
  </w:style>
  <w:style w:type="paragraph" w:styleId="BalloonText">
    <w:name w:val="Balloon Text"/>
    <w:basedOn w:val="Normal"/>
    <w:link w:val="BalloonTextChar"/>
    <w:uiPriority w:val="99"/>
    <w:semiHidden/>
    <w:rsid w:val="00000B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00BAD"/>
    <w:rPr>
      <w:rFonts w:ascii="Tahoma" w:hAnsi="Tahoma" w:cs="Tahoma"/>
      <w:sz w:val="16"/>
      <w:szCs w:val="16"/>
    </w:rPr>
  </w:style>
  <w:style w:type="paragraph" w:styleId="NormalWeb">
    <w:name w:val="Normal (Web)"/>
    <w:basedOn w:val="Normal"/>
    <w:uiPriority w:val="99"/>
    <w:semiHidden/>
    <w:rsid w:val="00596F91"/>
    <w:pPr>
      <w:spacing w:before="100" w:beforeAutospacing="1" w:after="100" w:afterAutospacing="1" w:line="240" w:lineRule="auto"/>
    </w:pPr>
    <w:rPr>
      <w:rFonts w:ascii="Times New Roman" w:eastAsia="Times New Roman" w:hAnsi="Times New Roman"/>
      <w:sz w:val="24"/>
      <w:szCs w:val="24"/>
      <w:lang w:eastAsia="ru-RU"/>
    </w:rPr>
  </w:style>
  <w:style w:type="paragraph" w:styleId="CommentSubject">
    <w:name w:val="annotation subject"/>
    <w:basedOn w:val="CommentText"/>
    <w:next w:val="CommentText"/>
    <w:link w:val="CommentSubjectChar"/>
    <w:uiPriority w:val="99"/>
    <w:semiHidden/>
    <w:rsid w:val="00B26432"/>
    <w:rPr>
      <w:b/>
      <w:bCs/>
    </w:rPr>
  </w:style>
  <w:style w:type="character" w:customStyle="1" w:styleId="CommentSubjectChar">
    <w:name w:val="Comment Subject Char"/>
    <w:basedOn w:val="CommentTextChar"/>
    <w:link w:val="CommentSubject"/>
    <w:uiPriority w:val="99"/>
    <w:semiHidden/>
    <w:locked/>
    <w:rsid w:val="00B26432"/>
    <w:rPr>
      <w:b/>
      <w:bCs/>
    </w:rPr>
  </w:style>
</w:styles>
</file>

<file path=word/webSettings.xml><?xml version="1.0" encoding="utf-8"?>
<w:webSettings xmlns:r="http://schemas.openxmlformats.org/officeDocument/2006/relationships" xmlns:w="http://schemas.openxmlformats.org/wordprocessingml/2006/main">
  <w:divs>
    <w:div w:id="791091993">
      <w:marLeft w:val="0"/>
      <w:marRight w:val="0"/>
      <w:marTop w:val="0"/>
      <w:marBottom w:val="0"/>
      <w:divBdr>
        <w:top w:val="none" w:sz="0" w:space="0" w:color="auto"/>
        <w:left w:val="none" w:sz="0" w:space="0" w:color="auto"/>
        <w:bottom w:val="none" w:sz="0" w:space="0" w:color="auto"/>
        <w:right w:val="none" w:sz="0" w:space="0" w:color="auto"/>
      </w:divBdr>
    </w:div>
    <w:div w:id="791091999">
      <w:marLeft w:val="0"/>
      <w:marRight w:val="0"/>
      <w:marTop w:val="0"/>
      <w:marBottom w:val="0"/>
      <w:divBdr>
        <w:top w:val="none" w:sz="0" w:space="0" w:color="auto"/>
        <w:left w:val="none" w:sz="0" w:space="0" w:color="auto"/>
        <w:bottom w:val="none" w:sz="0" w:space="0" w:color="auto"/>
        <w:right w:val="none" w:sz="0" w:space="0" w:color="auto"/>
      </w:divBdr>
      <w:divsChild>
        <w:div w:id="791092000">
          <w:marLeft w:val="0"/>
          <w:marRight w:val="0"/>
          <w:marTop w:val="0"/>
          <w:marBottom w:val="0"/>
          <w:divBdr>
            <w:top w:val="none" w:sz="0" w:space="0" w:color="auto"/>
            <w:left w:val="none" w:sz="0" w:space="0" w:color="auto"/>
            <w:bottom w:val="none" w:sz="0" w:space="0" w:color="auto"/>
            <w:right w:val="none" w:sz="0" w:space="0" w:color="auto"/>
          </w:divBdr>
          <w:divsChild>
            <w:div w:id="791091990">
              <w:marLeft w:val="0"/>
              <w:marRight w:val="0"/>
              <w:marTop w:val="0"/>
              <w:marBottom w:val="0"/>
              <w:divBdr>
                <w:top w:val="none" w:sz="0" w:space="0" w:color="auto"/>
                <w:left w:val="none" w:sz="0" w:space="0" w:color="auto"/>
                <w:bottom w:val="none" w:sz="0" w:space="0" w:color="auto"/>
                <w:right w:val="none" w:sz="0" w:space="0" w:color="auto"/>
              </w:divBdr>
              <w:divsChild>
                <w:div w:id="791091996">
                  <w:marLeft w:val="0"/>
                  <w:marRight w:val="0"/>
                  <w:marTop w:val="0"/>
                  <w:marBottom w:val="0"/>
                  <w:divBdr>
                    <w:top w:val="none" w:sz="0" w:space="0" w:color="auto"/>
                    <w:left w:val="none" w:sz="0" w:space="0" w:color="auto"/>
                    <w:bottom w:val="none" w:sz="0" w:space="0" w:color="auto"/>
                    <w:right w:val="none" w:sz="0" w:space="0" w:color="auto"/>
                  </w:divBdr>
                  <w:divsChild>
                    <w:div w:id="791091991">
                      <w:marLeft w:val="0"/>
                      <w:marRight w:val="0"/>
                      <w:marTop w:val="0"/>
                      <w:marBottom w:val="0"/>
                      <w:divBdr>
                        <w:top w:val="none" w:sz="0" w:space="0" w:color="auto"/>
                        <w:left w:val="none" w:sz="0" w:space="0" w:color="auto"/>
                        <w:bottom w:val="none" w:sz="0" w:space="0" w:color="auto"/>
                        <w:right w:val="none" w:sz="0" w:space="0" w:color="auto"/>
                      </w:divBdr>
                      <w:divsChild>
                        <w:div w:id="791092005">
                          <w:marLeft w:val="0"/>
                          <w:marRight w:val="0"/>
                          <w:marTop w:val="0"/>
                          <w:marBottom w:val="0"/>
                          <w:divBdr>
                            <w:top w:val="none" w:sz="0" w:space="0" w:color="auto"/>
                            <w:left w:val="none" w:sz="0" w:space="0" w:color="auto"/>
                            <w:bottom w:val="none" w:sz="0" w:space="0" w:color="auto"/>
                            <w:right w:val="none" w:sz="0" w:space="0" w:color="auto"/>
                          </w:divBdr>
                          <w:divsChild>
                            <w:div w:id="791092002">
                              <w:marLeft w:val="210"/>
                              <w:marRight w:val="0"/>
                              <w:marTop w:val="0"/>
                              <w:marBottom w:val="0"/>
                              <w:divBdr>
                                <w:top w:val="none" w:sz="0" w:space="0" w:color="auto"/>
                                <w:left w:val="none" w:sz="0" w:space="0" w:color="auto"/>
                                <w:bottom w:val="none" w:sz="0" w:space="0" w:color="auto"/>
                                <w:right w:val="none" w:sz="0" w:space="0" w:color="auto"/>
                              </w:divBdr>
                              <w:divsChild>
                                <w:div w:id="791092001">
                                  <w:marLeft w:val="0"/>
                                  <w:marRight w:val="0"/>
                                  <w:marTop w:val="0"/>
                                  <w:marBottom w:val="0"/>
                                  <w:divBdr>
                                    <w:top w:val="none" w:sz="0" w:space="0" w:color="auto"/>
                                    <w:left w:val="none" w:sz="0" w:space="0" w:color="auto"/>
                                    <w:bottom w:val="none" w:sz="0" w:space="0" w:color="auto"/>
                                    <w:right w:val="none" w:sz="0" w:space="0" w:color="auto"/>
                                  </w:divBdr>
                                  <w:divsChild>
                                    <w:div w:id="791091995">
                                      <w:marLeft w:val="0"/>
                                      <w:marRight w:val="0"/>
                                      <w:marTop w:val="0"/>
                                      <w:marBottom w:val="0"/>
                                      <w:divBdr>
                                        <w:top w:val="none" w:sz="0" w:space="0" w:color="auto"/>
                                        <w:left w:val="none" w:sz="0" w:space="0" w:color="auto"/>
                                        <w:bottom w:val="none" w:sz="0" w:space="0" w:color="auto"/>
                                        <w:right w:val="none" w:sz="0" w:space="0" w:color="auto"/>
                                      </w:divBdr>
                                      <w:divsChild>
                                        <w:div w:id="791092007">
                                          <w:marLeft w:val="0"/>
                                          <w:marRight w:val="0"/>
                                          <w:marTop w:val="0"/>
                                          <w:marBottom w:val="0"/>
                                          <w:divBdr>
                                            <w:top w:val="none" w:sz="0" w:space="0" w:color="auto"/>
                                            <w:left w:val="none" w:sz="0" w:space="0" w:color="auto"/>
                                            <w:bottom w:val="dotted" w:sz="6" w:space="15" w:color="878592"/>
                                            <w:right w:val="none" w:sz="0" w:space="0" w:color="auto"/>
                                          </w:divBdr>
                                          <w:divsChild>
                                            <w:div w:id="791091997">
                                              <w:marLeft w:val="0"/>
                                              <w:marRight w:val="0"/>
                                              <w:marTop w:val="0"/>
                                              <w:marBottom w:val="0"/>
                                              <w:divBdr>
                                                <w:top w:val="none" w:sz="0" w:space="0" w:color="auto"/>
                                                <w:left w:val="none" w:sz="0" w:space="0" w:color="auto"/>
                                                <w:bottom w:val="none" w:sz="0" w:space="0" w:color="auto"/>
                                                <w:right w:val="none" w:sz="0" w:space="0" w:color="auto"/>
                                              </w:divBdr>
                                              <w:divsChild>
                                                <w:div w:id="791091994">
                                                  <w:marLeft w:val="0"/>
                                                  <w:marRight w:val="0"/>
                                                  <w:marTop w:val="0"/>
                                                  <w:marBottom w:val="0"/>
                                                  <w:divBdr>
                                                    <w:top w:val="none" w:sz="0" w:space="0" w:color="auto"/>
                                                    <w:left w:val="none" w:sz="0" w:space="0" w:color="auto"/>
                                                    <w:bottom w:val="none" w:sz="0" w:space="0" w:color="auto"/>
                                                    <w:right w:val="none" w:sz="0" w:space="0" w:color="auto"/>
                                                  </w:divBdr>
                                                  <w:divsChild>
                                                    <w:div w:id="791091998">
                                                      <w:marLeft w:val="0"/>
                                                      <w:marRight w:val="0"/>
                                                      <w:marTop w:val="0"/>
                                                      <w:marBottom w:val="0"/>
                                                      <w:divBdr>
                                                        <w:top w:val="none" w:sz="0" w:space="0" w:color="auto"/>
                                                        <w:left w:val="none" w:sz="0" w:space="0" w:color="auto"/>
                                                        <w:bottom w:val="none" w:sz="0" w:space="0" w:color="auto"/>
                                                        <w:right w:val="none" w:sz="0" w:space="0" w:color="auto"/>
                                                      </w:divBdr>
                                                      <w:divsChild>
                                                        <w:div w:id="791091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791092003">
      <w:marLeft w:val="0"/>
      <w:marRight w:val="0"/>
      <w:marTop w:val="0"/>
      <w:marBottom w:val="0"/>
      <w:divBdr>
        <w:top w:val="none" w:sz="0" w:space="0" w:color="auto"/>
        <w:left w:val="none" w:sz="0" w:space="0" w:color="auto"/>
        <w:bottom w:val="none" w:sz="0" w:space="0" w:color="auto"/>
        <w:right w:val="none" w:sz="0" w:space="0" w:color="auto"/>
      </w:divBdr>
    </w:div>
    <w:div w:id="791092004">
      <w:marLeft w:val="0"/>
      <w:marRight w:val="0"/>
      <w:marTop w:val="0"/>
      <w:marBottom w:val="0"/>
      <w:divBdr>
        <w:top w:val="none" w:sz="0" w:space="0" w:color="auto"/>
        <w:left w:val="none" w:sz="0" w:space="0" w:color="auto"/>
        <w:bottom w:val="none" w:sz="0" w:space="0" w:color="auto"/>
        <w:right w:val="none" w:sz="0" w:space="0" w:color="auto"/>
      </w:divBdr>
    </w:div>
    <w:div w:id="791092006">
      <w:marLeft w:val="0"/>
      <w:marRight w:val="0"/>
      <w:marTop w:val="0"/>
      <w:marBottom w:val="0"/>
      <w:divBdr>
        <w:top w:val="none" w:sz="0" w:space="0" w:color="auto"/>
        <w:left w:val="none" w:sz="0" w:space="0" w:color="auto"/>
        <w:bottom w:val="none" w:sz="0" w:space="0" w:color="auto"/>
        <w:right w:val="none" w:sz="0" w:space="0" w:color="auto"/>
      </w:divBdr>
    </w:div>
    <w:div w:id="79109200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TotalTime>
  <Pages>25</Pages>
  <Words>8914</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dc:title>
  <dc:subject/>
  <dc:creator>Силичева Татьяна Ивановна</dc:creator>
  <cp:keywords/>
  <dc:description/>
  <cp:lastModifiedBy>77sap</cp:lastModifiedBy>
  <cp:revision>2</cp:revision>
  <dcterms:created xsi:type="dcterms:W3CDTF">2017-11-30T10:47:00Z</dcterms:created>
  <dcterms:modified xsi:type="dcterms:W3CDTF">2017-11-30T10:47:00Z</dcterms:modified>
</cp:coreProperties>
</file>